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89515" w14:textId="77777777" w:rsidR="00DC4FCF" w:rsidRPr="007211B2" w:rsidRDefault="00DC4FCF" w:rsidP="00DC4FCF">
      <w:pPr>
        <w:ind w:firstLine="142"/>
      </w:pPr>
    </w:p>
    <w:p w14:paraId="531C1A9F" w14:textId="77777777" w:rsidR="00DC4FCF" w:rsidRPr="007211B2" w:rsidRDefault="00DC4FCF"/>
    <w:p w14:paraId="7836375A" w14:textId="77777777" w:rsidR="00DC4FCF" w:rsidRPr="007211B2" w:rsidRDefault="00DC4FCF"/>
    <w:p w14:paraId="52F65F9F" w14:textId="77777777" w:rsidR="00DC4FCF" w:rsidRPr="007211B2" w:rsidRDefault="00DC4FCF"/>
    <w:p w14:paraId="50BF2E34" w14:textId="77777777" w:rsidR="00DC4FCF" w:rsidRPr="007211B2" w:rsidRDefault="00DC4FCF"/>
    <w:p w14:paraId="515C59C1" w14:textId="77777777" w:rsidR="00DC4FCF" w:rsidRPr="007211B2" w:rsidRDefault="00272A51" w:rsidP="00DC4FCF">
      <w:pPr>
        <w:ind w:hanging="993"/>
        <w:jc w:val="center"/>
        <w:rPr>
          <w:rFonts w:asciiTheme="majorBidi" w:hAnsiTheme="majorBidi" w:cstheme="majorBidi"/>
          <w:sz w:val="40"/>
          <w:szCs w:val="40"/>
          <w:lang w:val="uk-UA"/>
        </w:rPr>
      </w:pPr>
      <w:r w:rsidRPr="007211B2">
        <w:rPr>
          <w:rFonts w:asciiTheme="majorBidi" w:hAnsiTheme="majorBidi" w:cstheme="majorBidi"/>
          <w:sz w:val="40"/>
          <w:szCs w:val="40"/>
          <w:lang w:val="uk-UA"/>
        </w:rPr>
        <w:t>ІНСТРУКЦІЯ ІЗ</w:t>
      </w:r>
      <w:r w:rsidR="00DA40C8" w:rsidRPr="007211B2">
        <w:rPr>
          <w:rFonts w:asciiTheme="majorBidi" w:hAnsiTheme="majorBidi" w:cstheme="majorBidi"/>
          <w:sz w:val="40"/>
          <w:szCs w:val="40"/>
          <w:lang w:val="uk-UA"/>
        </w:rPr>
        <w:t xml:space="preserve"> ЗАСТОСУВАННЯ</w:t>
      </w:r>
    </w:p>
    <w:p w14:paraId="5EEC2B49" w14:textId="77777777" w:rsidR="00DC4FCF" w:rsidRPr="007211B2" w:rsidRDefault="00DC4FCF" w:rsidP="00DC4FCF">
      <w:pPr>
        <w:ind w:hanging="993"/>
        <w:jc w:val="center"/>
        <w:rPr>
          <w:sz w:val="40"/>
          <w:szCs w:val="40"/>
          <w:lang w:val="uk-UA"/>
        </w:rPr>
      </w:pPr>
    </w:p>
    <w:p w14:paraId="2545781F" w14:textId="77777777" w:rsidR="00DC4FCF" w:rsidRPr="007211B2" w:rsidRDefault="00DC4FCF" w:rsidP="00DC4FCF">
      <w:pPr>
        <w:ind w:hanging="993"/>
        <w:jc w:val="center"/>
        <w:rPr>
          <w:sz w:val="40"/>
          <w:szCs w:val="40"/>
          <w:lang w:val="uk-UA"/>
        </w:rPr>
      </w:pPr>
    </w:p>
    <w:p w14:paraId="751E069D" w14:textId="77777777" w:rsidR="00DC4FCF" w:rsidRPr="007211B2" w:rsidRDefault="00DC4FCF" w:rsidP="00DC4FCF">
      <w:pPr>
        <w:ind w:hanging="993"/>
        <w:jc w:val="center"/>
        <w:rPr>
          <w:sz w:val="40"/>
          <w:szCs w:val="40"/>
          <w:lang w:val="uk-UA"/>
        </w:rPr>
      </w:pPr>
    </w:p>
    <w:p w14:paraId="1BF0AE92" w14:textId="77777777" w:rsidR="00DC4FCF" w:rsidRPr="007211B2" w:rsidRDefault="00DC4FCF" w:rsidP="00DC4FCF">
      <w:pPr>
        <w:ind w:hanging="993"/>
        <w:jc w:val="center"/>
        <w:rPr>
          <w:rFonts w:ascii="Times New Roman" w:hAnsi="Times New Roman" w:cs="Times New Roman"/>
          <w:sz w:val="40"/>
          <w:szCs w:val="40"/>
          <w:lang w:val="uk-UA" w:bidi="ru-RU"/>
        </w:rPr>
      </w:pPr>
      <w:r w:rsidRPr="007211B2">
        <w:rPr>
          <w:rFonts w:ascii="Times New Roman" w:hAnsi="Times New Roman" w:cs="Times New Roman"/>
          <w:sz w:val="40"/>
          <w:szCs w:val="40"/>
          <w:lang w:val="uk-UA" w:bidi="ru-RU"/>
        </w:rPr>
        <w:t>Експрес-тесту</w:t>
      </w:r>
      <w:r w:rsidR="002F14C9" w:rsidRPr="007211B2">
        <w:rPr>
          <w:rFonts w:ascii="Times New Roman" w:hAnsi="Times New Roman" w:cs="Times New Roman"/>
          <w:sz w:val="40"/>
          <w:szCs w:val="40"/>
          <w:lang w:val="uk-UA" w:bidi="ru-RU"/>
        </w:rPr>
        <w:t xml:space="preserve"> </w:t>
      </w:r>
      <w:proofErr w:type="spellStart"/>
      <w:r w:rsidRPr="007211B2">
        <w:rPr>
          <w:rFonts w:ascii="Times New Roman" w:hAnsi="Times New Roman" w:cs="Times New Roman"/>
          <w:sz w:val="40"/>
          <w:szCs w:val="40"/>
          <w:lang w:val="uk-UA" w:bidi="ru-RU"/>
        </w:rPr>
        <w:t>Panbio</w:t>
      </w:r>
      <w:proofErr w:type="spellEnd"/>
      <w:r w:rsidRPr="007211B2">
        <w:rPr>
          <w:rFonts w:ascii="Times New Roman" w:hAnsi="Times New Roman" w:cs="Times New Roman"/>
          <w:sz w:val="40"/>
          <w:szCs w:val="40"/>
          <w:lang w:val="uk-UA" w:bidi="ru-RU"/>
        </w:rPr>
        <w:t xml:space="preserve">™ COVID-19 </w:t>
      </w:r>
      <w:proofErr w:type="spellStart"/>
      <w:r w:rsidRPr="007211B2">
        <w:rPr>
          <w:rFonts w:ascii="Times New Roman" w:hAnsi="Times New Roman" w:cs="Times New Roman"/>
          <w:sz w:val="40"/>
          <w:szCs w:val="40"/>
          <w:lang w:val="uk-UA" w:bidi="ru-RU"/>
        </w:rPr>
        <w:t>Ag</w:t>
      </w:r>
      <w:proofErr w:type="spellEnd"/>
    </w:p>
    <w:p w14:paraId="7B65E27D" w14:textId="77777777" w:rsidR="00DC4FCF" w:rsidRPr="007211B2" w:rsidRDefault="00DC4FCF" w:rsidP="00DC4FCF">
      <w:pPr>
        <w:ind w:hanging="993"/>
        <w:jc w:val="center"/>
        <w:rPr>
          <w:rFonts w:ascii="Times New Roman" w:hAnsi="Times New Roman" w:cs="Times New Roman"/>
          <w:sz w:val="40"/>
          <w:szCs w:val="40"/>
          <w:lang w:val="uk-UA" w:bidi="ru-RU"/>
        </w:rPr>
      </w:pPr>
      <w:r w:rsidRPr="007211B2">
        <w:rPr>
          <w:rFonts w:ascii="Times New Roman" w:hAnsi="Times New Roman" w:cs="Times New Roman"/>
          <w:sz w:val="40"/>
          <w:szCs w:val="40"/>
          <w:lang w:val="uk-UA" w:bidi="ru-RU"/>
        </w:rPr>
        <w:t>(</w:t>
      </w:r>
      <w:proofErr w:type="spellStart"/>
      <w:r w:rsidRPr="007211B2">
        <w:rPr>
          <w:rFonts w:ascii="Times New Roman" w:hAnsi="Times New Roman" w:cs="Times New Roman"/>
          <w:sz w:val="40"/>
          <w:szCs w:val="40"/>
          <w:lang w:val="uk-UA" w:bidi="ru-RU"/>
        </w:rPr>
        <w:t>Panbio</w:t>
      </w:r>
      <w:proofErr w:type="spellEnd"/>
      <w:r w:rsidRPr="007211B2">
        <w:rPr>
          <w:rFonts w:ascii="Times New Roman" w:hAnsi="Times New Roman" w:cs="Times New Roman"/>
          <w:sz w:val="40"/>
          <w:szCs w:val="40"/>
          <w:lang w:val="uk-UA" w:bidi="ru-RU"/>
        </w:rPr>
        <w:t xml:space="preserve">™ COVID-19 </w:t>
      </w:r>
      <w:proofErr w:type="spellStart"/>
      <w:r w:rsidRPr="007211B2">
        <w:rPr>
          <w:rFonts w:ascii="Times New Roman" w:hAnsi="Times New Roman" w:cs="Times New Roman"/>
          <w:sz w:val="40"/>
          <w:szCs w:val="40"/>
          <w:lang w:val="uk-UA" w:bidi="ru-RU"/>
        </w:rPr>
        <w:t>Ag</w:t>
      </w:r>
      <w:proofErr w:type="spellEnd"/>
      <w:r w:rsidR="002F14C9" w:rsidRPr="007211B2">
        <w:rPr>
          <w:rFonts w:ascii="Times New Roman" w:hAnsi="Times New Roman" w:cs="Times New Roman"/>
          <w:sz w:val="40"/>
          <w:szCs w:val="40"/>
          <w:lang w:val="uk-UA" w:bidi="ru-RU"/>
        </w:rPr>
        <w:t xml:space="preserve"> </w:t>
      </w:r>
      <w:proofErr w:type="spellStart"/>
      <w:r w:rsidRPr="007211B2">
        <w:rPr>
          <w:rFonts w:ascii="Times New Roman" w:hAnsi="Times New Roman" w:cs="Times New Roman"/>
          <w:sz w:val="40"/>
          <w:szCs w:val="40"/>
          <w:lang w:val="uk-UA" w:bidi="ru-RU"/>
        </w:rPr>
        <w:t>Rapid</w:t>
      </w:r>
      <w:proofErr w:type="spellEnd"/>
      <w:r w:rsidR="002F14C9" w:rsidRPr="007211B2">
        <w:rPr>
          <w:rFonts w:ascii="Times New Roman" w:hAnsi="Times New Roman" w:cs="Times New Roman"/>
          <w:sz w:val="40"/>
          <w:szCs w:val="40"/>
          <w:lang w:val="uk-UA" w:bidi="ru-RU"/>
        </w:rPr>
        <w:t xml:space="preserve"> </w:t>
      </w:r>
      <w:proofErr w:type="spellStart"/>
      <w:r w:rsidRPr="007211B2">
        <w:rPr>
          <w:rFonts w:ascii="Times New Roman" w:hAnsi="Times New Roman" w:cs="Times New Roman"/>
          <w:sz w:val="40"/>
          <w:szCs w:val="40"/>
          <w:lang w:val="uk-UA" w:bidi="ru-RU"/>
        </w:rPr>
        <w:t>Test</w:t>
      </w:r>
      <w:proofErr w:type="spellEnd"/>
      <w:r w:rsidR="002F14C9" w:rsidRPr="007211B2">
        <w:rPr>
          <w:rFonts w:ascii="Times New Roman" w:hAnsi="Times New Roman" w:cs="Times New Roman"/>
          <w:sz w:val="40"/>
          <w:szCs w:val="40"/>
          <w:lang w:val="uk-UA" w:bidi="ru-RU"/>
        </w:rPr>
        <w:t xml:space="preserve"> </w:t>
      </w:r>
      <w:proofErr w:type="spellStart"/>
      <w:r w:rsidRPr="007211B2">
        <w:rPr>
          <w:rFonts w:ascii="Times New Roman" w:hAnsi="Times New Roman" w:cs="Times New Roman"/>
          <w:sz w:val="40"/>
          <w:szCs w:val="40"/>
          <w:lang w:val="uk-UA" w:bidi="ru-RU"/>
        </w:rPr>
        <w:t>Device</w:t>
      </w:r>
      <w:proofErr w:type="spellEnd"/>
      <w:r w:rsidRPr="007211B2">
        <w:rPr>
          <w:rFonts w:ascii="Times New Roman" w:hAnsi="Times New Roman" w:cs="Times New Roman"/>
          <w:sz w:val="40"/>
          <w:szCs w:val="40"/>
          <w:lang w:val="uk-UA" w:bidi="ru-RU"/>
        </w:rPr>
        <w:t>)</w:t>
      </w:r>
    </w:p>
    <w:p w14:paraId="0EAED23E" w14:textId="77777777" w:rsidR="00DC4FCF" w:rsidRPr="007211B2" w:rsidRDefault="00DC4FCF" w:rsidP="00DC4FCF">
      <w:pPr>
        <w:jc w:val="center"/>
        <w:rPr>
          <w:rFonts w:ascii="Times New Roman" w:hAnsi="Times New Roman" w:cs="Times New Roman"/>
          <w:sz w:val="40"/>
          <w:szCs w:val="40"/>
          <w:lang w:val="uk-UA" w:bidi="ru-RU"/>
        </w:rPr>
      </w:pPr>
      <w:r w:rsidRPr="007211B2">
        <w:rPr>
          <w:rFonts w:ascii="Times New Roman" w:hAnsi="Times New Roman" w:cs="Times New Roman"/>
          <w:sz w:val="40"/>
          <w:szCs w:val="40"/>
          <w:lang w:val="uk-UA" w:bidi="ru-RU"/>
        </w:rPr>
        <w:br w:type="page"/>
      </w:r>
    </w:p>
    <w:tbl>
      <w:tblPr>
        <w:tblStyle w:val="10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7211B2" w:rsidRPr="007211B2" w14:paraId="7F9750CD" w14:textId="77777777" w:rsidTr="00DB42A9">
        <w:trPr>
          <w:tblHeader/>
        </w:trPr>
        <w:tc>
          <w:tcPr>
            <w:tcW w:w="10065" w:type="dxa"/>
            <w:shd w:val="clear" w:color="auto" w:fill="D9D9D9" w:themeFill="background1" w:themeFillShade="D9"/>
          </w:tcPr>
          <w:p w14:paraId="63C45FAD" w14:textId="77777777" w:rsidR="00DB42A9" w:rsidRPr="007211B2" w:rsidRDefault="00DB42A9" w:rsidP="00DB42A9">
            <w:pPr>
              <w:widowControl w:val="0"/>
              <w:tabs>
                <w:tab w:val="left" w:pos="4644"/>
              </w:tabs>
              <w:wordWrap w:val="0"/>
              <w:autoSpaceDE w:val="0"/>
              <w:autoSpaceDN w:val="0"/>
              <w:jc w:val="center"/>
              <w:rPr>
                <w:rFonts w:cs="Times New Roman"/>
                <w:b/>
              </w:rPr>
            </w:pPr>
            <w:r w:rsidRPr="007211B2">
              <w:rPr>
                <w:rFonts w:cs="Times New Roman"/>
                <w:b/>
              </w:rPr>
              <w:lastRenderedPageBreak/>
              <w:t>UA</w:t>
            </w:r>
          </w:p>
        </w:tc>
      </w:tr>
      <w:tr w:rsidR="007211B2" w:rsidRPr="007211B2" w14:paraId="0B75A3C1" w14:textId="77777777" w:rsidTr="00DB42A9">
        <w:tc>
          <w:tcPr>
            <w:tcW w:w="10065" w:type="dxa"/>
          </w:tcPr>
          <w:p w14:paraId="6B03CA52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Malgun Gothic" w:hAnsi="Malgun Gothic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b/>
                <w:lang w:val="uk-UA" w:bidi="ru-RU"/>
              </w:rPr>
              <w:t xml:space="preserve">Експрес-тест </w:t>
            </w:r>
            <w:proofErr w:type="spellStart"/>
            <w:r w:rsidRPr="007211B2">
              <w:rPr>
                <w:rFonts w:ascii="Times New Roman" w:hAnsi="Times New Roman" w:cs="Times New Roman"/>
                <w:b/>
                <w:lang w:val="uk-UA" w:bidi="ru-RU"/>
              </w:rPr>
              <w:t>in</w:t>
            </w:r>
            <w:proofErr w:type="spellEnd"/>
            <w:r w:rsidR="002F14C9" w:rsidRPr="007211B2">
              <w:rPr>
                <w:rFonts w:ascii="Times New Roman" w:hAnsi="Times New Roman" w:cs="Times New Roman"/>
                <w:b/>
                <w:lang w:val="uk-UA" w:bidi="ru-RU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b/>
                <w:lang w:val="uk-UA" w:bidi="ru-RU"/>
              </w:rPr>
              <w:t>vitro</w:t>
            </w:r>
            <w:proofErr w:type="spellEnd"/>
            <w:r w:rsidRPr="007211B2">
              <w:rPr>
                <w:rFonts w:ascii="Times New Roman" w:hAnsi="Times New Roman" w:cs="Times New Roman"/>
                <w:b/>
                <w:lang w:val="uk-UA" w:bidi="ru-RU"/>
              </w:rPr>
              <w:t xml:space="preserve"> для якісного визначення антигену SARS-CoV-2 (</w:t>
            </w:r>
            <w:proofErr w:type="spellStart"/>
            <w:r w:rsidRPr="007211B2">
              <w:rPr>
                <w:rFonts w:ascii="Times New Roman" w:hAnsi="Times New Roman" w:cs="Times New Roman"/>
                <w:b/>
                <w:lang w:val="uk-UA" w:bidi="ru-RU"/>
              </w:rPr>
              <w:t>Ag</w:t>
            </w:r>
            <w:proofErr w:type="spellEnd"/>
            <w:r w:rsidRPr="007211B2">
              <w:rPr>
                <w:rFonts w:ascii="Times New Roman" w:hAnsi="Times New Roman" w:cs="Times New Roman"/>
                <w:b/>
                <w:lang w:val="uk-UA" w:bidi="ru-RU"/>
              </w:rPr>
              <w:t>)</w:t>
            </w:r>
          </w:p>
        </w:tc>
      </w:tr>
      <w:tr w:rsidR="007211B2" w:rsidRPr="007211B2" w14:paraId="1B767D34" w14:textId="77777777" w:rsidTr="00DB42A9">
        <w:tc>
          <w:tcPr>
            <w:tcW w:w="10065" w:type="dxa"/>
          </w:tcPr>
          <w:p w14:paraId="3B17CF3F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/>
                <w:lang w:val="uk-UA"/>
              </w:rPr>
            </w:pPr>
            <w:r w:rsidRPr="007211B2">
              <w:rPr>
                <w:rFonts w:ascii="Times New Roman" w:hAnsi="Times New Roman" w:cs="Times New Roman"/>
                <w:b/>
                <w:lang w:val="uk-UA"/>
              </w:rPr>
              <w:t>Про тест</w:t>
            </w:r>
          </w:p>
        </w:tc>
      </w:tr>
      <w:tr w:rsidR="007211B2" w:rsidRPr="007211B2" w14:paraId="32EECED1" w14:textId="77777777" w:rsidTr="00DB42A9">
        <w:tc>
          <w:tcPr>
            <w:tcW w:w="10065" w:type="dxa"/>
          </w:tcPr>
          <w:p w14:paraId="2BADFB26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/>
                <w:lang w:val="uk-UA" w:bidi="ru-RU"/>
              </w:rPr>
            </w:pPr>
            <w:r w:rsidRPr="007211B2">
              <w:rPr>
                <w:rFonts w:ascii="Times New Roman" w:hAnsi="Times New Roman" w:cs="Times New Roman"/>
                <w:b/>
                <w:lang w:val="uk-UA" w:bidi="ru-RU"/>
              </w:rPr>
              <w:t>Вступ</w:t>
            </w:r>
          </w:p>
          <w:p w14:paraId="4C88B0AE" w14:textId="77777777" w:rsidR="00DB42A9" w:rsidRPr="007211B2" w:rsidRDefault="002F14C9" w:rsidP="00ED51C2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 w:bidi="ru-RU"/>
              </w:rPr>
            </w:pPr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Хвороба, викликана </w:t>
            </w:r>
            <w:proofErr w:type="spellStart"/>
            <w:r w:rsidRPr="007211B2">
              <w:rPr>
                <w:rFonts w:ascii="Times New Roman" w:hAnsi="Times New Roman" w:cs="Times New Roman"/>
                <w:lang w:val="uk-UA" w:bidi="ru-RU"/>
              </w:rPr>
              <w:t>коронавірусом</w:t>
            </w:r>
            <w:proofErr w:type="spellEnd"/>
            <w:r w:rsidR="00DB42A9" w:rsidRPr="007211B2">
              <w:rPr>
                <w:rFonts w:ascii="Times New Roman" w:hAnsi="Times New Roman" w:cs="Times New Roman"/>
                <w:lang w:val="uk-UA" w:bidi="ru-RU"/>
              </w:rPr>
              <w:t xml:space="preserve"> (COVID-19), є інфекційним захворюванням, </w:t>
            </w:r>
            <w:r w:rsidR="00ED51C2" w:rsidRPr="007211B2">
              <w:rPr>
                <w:rFonts w:ascii="Times New Roman" w:hAnsi="Times New Roman" w:cs="Times New Roman"/>
                <w:lang w:val="uk-UA" w:bidi="ru-RU"/>
              </w:rPr>
              <w:t xml:space="preserve">яке </w:t>
            </w:r>
            <w:r w:rsidR="00DB42A9" w:rsidRPr="007211B2">
              <w:rPr>
                <w:rFonts w:ascii="Times New Roman" w:hAnsi="Times New Roman" w:cs="Times New Roman"/>
                <w:lang w:val="uk-UA" w:bidi="ru-RU"/>
              </w:rPr>
              <w:t>викликається не</w:t>
            </w:r>
            <w:r w:rsidR="00ED51C2" w:rsidRPr="007211B2">
              <w:rPr>
                <w:rFonts w:ascii="Times New Roman" w:hAnsi="Times New Roman" w:cs="Times New Roman"/>
                <w:lang w:val="uk-UA" w:bidi="ru-RU"/>
              </w:rPr>
              <w:t>що</w:t>
            </w:r>
            <w:r w:rsidR="00DB42A9" w:rsidRPr="007211B2">
              <w:rPr>
                <w:rFonts w:ascii="Times New Roman" w:hAnsi="Times New Roman" w:cs="Times New Roman"/>
                <w:lang w:val="uk-UA" w:bidi="ru-RU"/>
              </w:rPr>
              <w:t xml:space="preserve">давно виявленим </w:t>
            </w:r>
            <w:proofErr w:type="spellStart"/>
            <w:r w:rsidR="00DB42A9" w:rsidRPr="007211B2">
              <w:rPr>
                <w:rFonts w:ascii="Times New Roman" w:hAnsi="Times New Roman" w:cs="Times New Roman"/>
                <w:lang w:val="uk-UA" w:bidi="ru-RU"/>
              </w:rPr>
              <w:t>коронавірусом</w:t>
            </w:r>
            <w:proofErr w:type="spellEnd"/>
            <w:r w:rsidR="00DB42A9" w:rsidRPr="007211B2">
              <w:rPr>
                <w:rFonts w:ascii="Times New Roman" w:hAnsi="Times New Roman" w:cs="Times New Roman"/>
                <w:lang w:val="uk-UA" w:bidi="ru-RU"/>
              </w:rPr>
              <w:t xml:space="preserve"> 2 групи (SARS-CoV-2</w:t>
            </w:r>
            <w:r w:rsidR="00DB42A9" w:rsidRPr="007211B2">
              <w:rPr>
                <w:rFonts w:ascii="Times New Roman" w:hAnsi="Times New Roman" w:cs="Times New Roman"/>
                <w:vertAlign w:val="superscript"/>
                <w:lang w:val="uk-UA" w:bidi="ru-RU"/>
              </w:rPr>
              <w:t>)1</w:t>
            </w:r>
            <w:r w:rsidR="00DB42A9" w:rsidRPr="007211B2">
              <w:rPr>
                <w:rFonts w:ascii="Times New Roman" w:hAnsi="Times New Roman" w:cs="Times New Roman"/>
                <w:lang w:val="uk-UA" w:bidi="ru-RU"/>
              </w:rPr>
              <w:t>, пов'язаним з важким синдромом гострої дихальної недостатності. SARS-CoV-2 - це β-</w:t>
            </w:r>
            <w:proofErr w:type="spellStart"/>
            <w:r w:rsidR="00DB42A9" w:rsidRPr="007211B2">
              <w:rPr>
                <w:rFonts w:ascii="Times New Roman" w:hAnsi="Times New Roman" w:cs="Times New Roman"/>
                <w:lang w:val="uk-UA" w:bidi="ru-RU"/>
              </w:rPr>
              <w:t>коронавірус</w:t>
            </w:r>
            <w:proofErr w:type="spellEnd"/>
            <w:r w:rsidR="00DB42A9" w:rsidRPr="007211B2">
              <w:rPr>
                <w:rFonts w:ascii="Times New Roman" w:hAnsi="Times New Roman" w:cs="Times New Roman"/>
                <w:lang w:val="uk-UA" w:bidi="ru-RU"/>
              </w:rPr>
              <w:t xml:space="preserve">, який </w:t>
            </w:r>
            <w:r w:rsidR="00ED51C2" w:rsidRPr="007211B2">
              <w:rPr>
                <w:rFonts w:ascii="Times New Roman" w:hAnsi="Times New Roman" w:cs="Times New Roman"/>
                <w:lang w:val="uk-UA" w:bidi="ru-RU"/>
              </w:rPr>
              <w:t xml:space="preserve">являє </w:t>
            </w:r>
            <w:r w:rsidR="00DB42A9" w:rsidRPr="007211B2">
              <w:rPr>
                <w:rFonts w:ascii="Times New Roman" w:hAnsi="Times New Roman" w:cs="Times New Roman"/>
                <w:lang w:val="uk-UA" w:bidi="ru-RU"/>
              </w:rPr>
              <w:t>собою вірус</w:t>
            </w:r>
            <w:r w:rsidR="00ED51C2" w:rsidRPr="007211B2">
              <w:rPr>
                <w:rFonts w:ascii="Times New Roman" w:hAnsi="Times New Roman" w:cs="Times New Roman"/>
                <w:lang w:val="uk-UA" w:bidi="ru-RU"/>
              </w:rPr>
              <w:t xml:space="preserve"> в оболонці</w:t>
            </w:r>
            <w:r w:rsidR="00DB42A9" w:rsidRPr="007211B2">
              <w:rPr>
                <w:rFonts w:ascii="Times New Roman" w:hAnsi="Times New Roman" w:cs="Times New Roman"/>
                <w:lang w:val="uk-UA" w:bidi="ru-RU"/>
              </w:rPr>
              <w:t xml:space="preserve"> з несегментованою позитивно-</w:t>
            </w:r>
            <w:r w:rsidR="00ED51C2" w:rsidRPr="007211B2">
              <w:rPr>
                <w:rFonts w:ascii="Times New Roman" w:hAnsi="Times New Roman" w:cs="Times New Roman"/>
                <w:lang w:val="uk-UA" w:bidi="ru-RU"/>
              </w:rPr>
              <w:t>полярною</w:t>
            </w:r>
            <w:r w:rsidR="00DB42A9" w:rsidRPr="007211B2">
              <w:rPr>
                <w:rFonts w:ascii="Times New Roman" w:hAnsi="Times New Roman" w:cs="Times New Roman"/>
                <w:lang w:val="uk-UA" w:bidi="ru-RU"/>
              </w:rPr>
              <w:t xml:space="preserve"> ниткою РНК</w:t>
            </w:r>
            <w:r w:rsidR="00DB42A9" w:rsidRPr="007211B2">
              <w:rPr>
                <w:rFonts w:ascii="Times New Roman" w:hAnsi="Times New Roman" w:cs="Times New Roman"/>
                <w:vertAlign w:val="superscript"/>
                <w:lang w:val="uk-UA" w:bidi="ru-RU"/>
              </w:rPr>
              <w:t>2</w:t>
            </w:r>
            <w:r w:rsidR="00DB42A9" w:rsidRPr="007211B2">
              <w:rPr>
                <w:rFonts w:ascii="Times New Roman" w:hAnsi="Times New Roman" w:cs="Times New Roman"/>
                <w:lang w:val="uk-UA" w:bidi="ru-RU"/>
              </w:rPr>
              <w:t>. Він поширюється шляхом передачі від людини людині повітряно-крапельним шляхом або при прямому контакті; за оцінками, інкубаційний період інфекції становить в середньому 6,4 дн</w:t>
            </w:r>
            <w:r w:rsidR="00ED51C2" w:rsidRPr="007211B2">
              <w:rPr>
                <w:rFonts w:ascii="Times New Roman" w:hAnsi="Times New Roman" w:cs="Times New Roman"/>
                <w:lang w:val="uk-UA" w:bidi="ru-RU"/>
              </w:rPr>
              <w:t>ів</w:t>
            </w:r>
            <w:r w:rsidR="00DB42A9" w:rsidRPr="007211B2">
              <w:rPr>
                <w:rFonts w:ascii="Times New Roman" w:hAnsi="Times New Roman" w:cs="Times New Roman"/>
                <w:lang w:val="uk-UA" w:bidi="ru-RU"/>
              </w:rPr>
              <w:t>, а базове репродуктивне число - 2,24-3,58. Серед пацієнтів з пневмонією, викликаною SARS-CoV-2, лихоманка була найбільш поширеним симптомом, після якого йде кашель</w:t>
            </w:r>
            <w:r w:rsidR="00DB42A9" w:rsidRPr="007211B2">
              <w:rPr>
                <w:rFonts w:ascii="Times New Roman" w:hAnsi="Times New Roman" w:cs="Times New Roman"/>
                <w:vertAlign w:val="superscript"/>
                <w:lang w:val="uk-UA" w:bidi="ru-RU"/>
              </w:rPr>
              <w:t>3</w:t>
            </w:r>
            <w:r w:rsidR="00DB42A9" w:rsidRPr="007211B2">
              <w:rPr>
                <w:rFonts w:ascii="Times New Roman" w:hAnsi="Times New Roman" w:cs="Times New Roman"/>
                <w:lang w:val="uk-UA" w:bidi="ru-RU"/>
              </w:rPr>
              <w:t>. В основних</w:t>
            </w:r>
            <w:r w:rsidR="00ED51C2" w:rsidRPr="007211B2">
              <w:rPr>
                <w:rFonts w:ascii="Times New Roman" w:hAnsi="Times New Roman" w:cs="Times New Roman"/>
                <w:lang w:val="uk-UA" w:bidi="ru-RU"/>
              </w:rPr>
              <w:t xml:space="preserve"> тестах</w:t>
            </w:r>
            <w:r w:rsidR="00DB42A9" w:rsidRPr="007211B2">
              <w:rPr>
                <w:rFonts w:ascii="Times New Roman" w:hAnsi="Times New Roman" w:cs="Times New Roman"/>
                <w:lang w:val="uk-UA" w:bidi="ru-RU"/>
              </w:rPr>
              <w:t xml:space="preserve">, які використовуються для </w:t>
            </w:r>
            <w:proofErr w:type="spellStart"/>
            <w:r w:rsidR="00DB42A9" w:rsidRPr="007211B2">
              <w:rPr>
                <w:rFonts w:ascii="Times New Roman" w:hAnsi="Times New Roman" w:cs="Times New Roman"/>
                <w:lang w:val="uk-UA" w:bidi="ru-RU"/>
              </w:rPr>
              <w:t>in</w:t>
            </w:r>
            <w:proofErr w:type="spellEnd"/>
            <w:r w:rsidR="00ED51C2" w:rsidRPr="007211B2">
              <w:rPr>
                <w:rFonts w:ascii="Times New Roman" w:hAnsi="Times New Roman" w:cs="Times New Roman"/>
                <w:lang w:val="uk-UA" w:bidi="ru-RU"/>
              </w:rPr>
              <w:t xml:space="preserve"> </w:t>
            </w:r>
            <w:proofErr w:type="spellStart"/>
            <w:r w:rsidR="00DB42A9" w:rsidRPr="007211B2">
              <w:rPr>
                <w:rFonts w:ascii="Times New Roman" w:hAnsi="Times New Roman" w:cs="Times New Roman"/>
                <w:lang w:val="uk-UA" w:bidi="ru-RU"/>
              </w:rPr>
              <w:t>vitro</w:t>
            </w:r>
            <w:proofErr w:type="spellEnd"/>
            <w:r w:rsidR="00DB42A9" w:rsidRPr="007211B2">
              <w:rPr>
                <w:rFonts w:ascii="Times New Roman" w:hAnsi="Times New Roman" w:cs="Times New Roman"/>
                <w:lang w:val="uk-UA" w:bidi="ru-RU"/>
              </w:rPr>
              <w:t xml:space="preserve"> діагностики інфекції COVID-19, використовується </w:t>
            </w:r>
            <w:proofErr w:type="spellStart"/>
            <w:r w:rsidR="00DB42A9" w:rsidRPr="007211B2">
              <w:rPr>
                <w:rFonts w:ascii="Times New Roman" w:hAnsi="Times New Roman" w:cs="Times New Roman"/>
                <w:lang w:val="uk-UA" w:bidi="ru-RU"/>
              </w:rPr>
              <w:t>полімеразна</w:t>
            </w:r>
            <w:proofErr w:type="spellEnd"/>
            <w:r w:rsidR="00DB42A9" w:rsidRPr="007211B2">
              <w:rPr>
                <w:rFonts w:ascii="Times New Roman" w:hAnsi="Times New Roman" w:cs="Times New Roman"/>
                <w:lang w:val="uk-UA" w:bidi="ru-RU"/>
              </w:rPr>
              <w:t xml:space="preserve"> ланцюгова реакція зі зворотною </w:t>
            </w:r>
            <w:proofErr w:type="spellStart"/>
            <w:r w:rsidR="00DB42A9" w:rsidRPr="007211B2">
              <w:rPr>
                <w:rFonts w:ascii="Times New Roman" w:hAnsi="Times New Roman" w:cs="Times New Roman"/>
                <w:lang w:val="uk-UA" w:bidi="ru-RU"/>
              </w:rPr>
              <w:t>тр</w:t>
            </w:r>
            <w:r w:rsidR="00ED51C2" w:rsidRPr="007211B2">
              <w:rPr>
                <w:rFonts w:ascii="Times New Roman" w:hAnsi="Times New Roman" w:cs="Times New Roman"/>
                <w:lang w:val="uk-UA" w:bidi="ru-RU"/>
              </w:rPr>
              <w:t>анскриптазою</w:t>
            </w:r>
            <w:proofErr w:type="spellEnd"/>
            <w:r w:rsidR="00ED51C2" w:rsidRPr="007211B2">
              <w:rPr>
                <w:rFonts w:ascii="Times New Roman" w:hAnsi="Times New Roman" w:cs="Times New Roman"/>
                <w:lang w:val="uk-UA" w:bidi="ru-RU"/>
              </w:rPr>
              <w:t xml:space="preserve"> (ОТ-ПЛ</w:t>
            </w:r>
            <w:r w:rsidR="00DB42A9" w:rsidRPr="007211B2">
              <w:rPr>
                <w:rFonts w:ascii="Times New Roman" w:hAnsi="Times New Roman" w:cs="Times New Roman"/>
                <w:lang w:val="uk-UA" w:bidi="ru-RU"/>
              </w:rPr>
              <w:t>Р; RT-PCR) в реальному часі, яка займає кілька годин</w:t>
            </w:r>
            <w:r w:rsidR="00DB42A9" w:rsidRPr="007211B2">
              <w:rPr>
                <w:rFonts w:ascii="Times New Roman" w:hAnsi="Times New Roman" w:cs="Times New Roman"/>
                <w:vertAlign w:val="superscript"/>
                <w:lang w:val="uk-UA" w:bidi="ru-RU"/>
              </w:rPr>
              <w:t>4</w:t>
            </w:r>
            <w:r w:rsidR="00DB42A9" w:rsidRPr="007211B2">
              <w:rPr>
                <w:rFonts w:ascii="Times New Roman" w:hAnsi="Times New Roman" w:cs="Times New Roman"/>
                <w:lang w:val="uk-UA" w:bidi="ru-RU"/>
              </w:rPr>
              <w:t>. Наявність економічного і швидкого діагностичного тесту в місці надання медичної допомоги має вирішальне значення для того, щоб медичні працівники могли допомогти в діагностиці пацієн</w:t>
            </w:r>
            <w:r w:rsidR="00ED51C2" w:rsidRPr="007211B2">
              <w:rPr>
                <w:rFonts w:ascii="Times New Roman" w:hAnsi="Times New Roman" w:cs="Times New Roman"/>
                <w:lang w:val="uk-UA" w:bidi="ru-RU"/>
              </w:rPr>
              <w:t>тів та</w:t>
            </w:r>
            <w:r w:rsidR="00DB42A9" w:rsidRPr="007211B2">
              <w:rPr>
                <w:rFonts w:ascii="Times New Roman" w:hAnsi="Times New Roman" w:cs="Times New Roman"/>
                <w:lang w:val="uk-UA" w:bidi="ru-RU"/>
              </w:rPr>
              <w:t xml:space="preserve"> запобігти подальшому поширенню віруса</w:t>
            </w:r>
            <w:r w:rsidR="00DB42A9" w:rsidRPr="007211B2">
              <w:rPr>
                <w:rFonts w:ascii="Times New Roman" w:hAnsi="Times New Roman" w:cs="Times New Roman"/>
                <w:vertAlign w:val="superscript"/>
                <w:lang w:val="uk-UA" w:bidi="ru-RU"/>
              </w:rPr>
              <w:t>5</w:t>
            </w:r>
            <w:r w:rsidR="00DB42A9" w:rsidRPr="007211B2">
              <w:rPr>
                <w:rFonts w:ascii="Times New Roman" w:hAnsi="Times New Roman" w:cs="Times New Roman"/>
                <w:lang w:val="uk-UA" w:bidi="ru-RU"/>
              </w:rPr>
              <w:t>. Тести на антигени будуть відігравати важливу роль в боротьбі з COVID-19</w:t>
            </w:r>
            <w:r w:rsidR="00DB42A9" w:rsidRPr="007211B2">
              <w:rPr>
                <w:rFonts w:ascii="Times New Roman" w:hAnsi="Times New Roman" w:cs="Times New Roman"/>
                <w:vertAlign w:val="superscript"/>
                <w:lang w:val="uk-UA" w:bidi="ru-RU"/>
              </w:rPr>
              <w:t>6</w:t>
            </w:r>
            <w:r w:rsidR="00DB42A9" w:rsidRPr="007211B2">
              <w:rPr>
                <w:rFonts w:ascii="Times New Roman" w:hAnsi="Times New Roman" w:cs="Times New Roman"/>
                <w:lang w:val="uk-UA" w:bidi="ru-RU"/>
              </w:rPr>
              <w:t>.</w:t>
            </w:r>
          </w:p>
        </w:tc>
      </w:tr>
      <w:tr w:rsidR="007211B2" w:rsidRPr="007211B2" w14:paraId="4C9D2E54" w14:textId="77777777" w:rsidTr="00DB42A9">
        <w:tc>
          <w:tcPr>
            <w:tcW w:w="10065" w:type="dxa"/>
          </w:tcPr>
          <w:p w14:paraId="0E80E5F8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/>
                <w:lang w:val="uk-UA" w:bidi="ru-RU"/>
              </w:rPr>
            </w:pPr>
            <w:r w:rsidRPr="007211B2">
              <w:rPr>
                <w:rFonts w:ascii="Times New Roman" w:hAnsi="Times New Roman" w:cs="Times New Roman"/>
                <w:b/>
                <w:lang w:val="uk-UA" w:bidi="ru-RU"/>
              </w:rPr>
              <w:t>Принцип тесту</w:t>
            </w:r>
          </w:p>
          <w:p w14:paraId="02031DDC" w14:textId="77777777" w:rsidR="00DB42A9" w:rsidRPr="007211B2" w:rsidRDefault="00DB42A9" w:rsidP="006666A3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 w:bidi="ru-RU"/>
              </w:rPr>
            </w:pPr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Експрес-тест </w:t>
            </w:r>
            <w:proofErr w:type="spellStart"/>
            <w:r w:rsidRPr="007211B2">
              <w:rPr>
                <w:rFonts w:ascii="Times New Roman" w:hAnsi="Times New Roman" w:cs="Times New Roman"/>
                <w:lang w:val="uk-UA" w:bidi="ru-RU"/>
              </w:rPr>
              <w:t>Panbio</w:t>
            </w:r>
            <w:proofErr w:type="spellEnd"/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™ COVID-19 </w:t>
            </w:r>
            <w:proofErr w:type="spellStart"/>
            <w:r w:rsidRPr="007211B2">
              <w:rPr>
                <w:rFonts w:ascii="Times New Roman" w:hAnsi="Times New Roman" w:cs="Times New Roman"/>
                <w:lang w:val="uk-UA" w:bidi="ru-RU"/>
              </w:rPr>
              <w:t>Ag</w:t>
            </w:r>
            <w:proofErr w:type="spellEnd"/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 (</w:t>
            </w:r>
            <w:proofErr w:type="spellStart"/>
            <w:r w:rsidRPr="007211B2">
              <w:rPr>
                <w:rFonts w:ascii="Times New Roman" w:hAnsi="Times New Roman" w:cs="Times New Roman"/>
                <w:lang w:val="uk-UA" w:bidi="ru-RU"/>
              </w:rPr>
              <w:t>Panbio</w:t>
            </w:r>
            <w:proofErr w:type="spellEnd"/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™ COVID-19 </w:t>
            </w:r>
            <w:proofErr w:type="spellStart"/>
            <w:r w:rsidRPr="007211B2">
              <w:rPr>
                <w:rFonts w:ascii="Times New Roman" w:hAnsi="Times New Roman" w:cs="Times New Roman"/>
                <w:lang w:val="uk-UA" w:bidi="ru-RU"/>
              </w:rPr>
              <w:t>Ag</w:t>
            </w:r>
            <w:proofErr w:type="spellEnd"/>
            <w:r w:rsidR="00ED51C2" w:rsidRPr="007211B2">
              <w:rPr>
                <w:rFonts w:ascii="Times New Roman" w:hAnsi="Times New Roman" w:cs="Times New Roman"/>
                <w:lang w:val="uk-UA" w:bidi="ru-RU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lang w:val="uk-UA" w:bidi="ru-RU"/>
              </w:rPr>
              <w:t>Rapid</w:t>
            </w:r>
            <w:proofErr w:type="spellEnd"/>
            <w:r w:rsidR="00ED51C2" w:rsidRPr="007211B2">
              <w:rPr>
                <w:rFonts w:ascii="Times New Roman" w:hAnsi="Times New Roman" w:cs="Times New Roman"/>
                <w:lang w:val="uk-UA" w:bidi="ru-RU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lang w:val="uk-UA" w:bidi="ru-RU"/>
              </w:rPr>
              <w:t>Test</w:t>
            </w:r>
            <w:proofErr w:type="spellEnd"/>
            <w:r w:rsidR="00ED51C2" w:rsidRPr="007211B2">
              <w:rPr>
                <w:rFonts w:ascii="Times New Roman" w:hAnsi="Times New Roman" w:cs="Times New Roman"/>
                <w:lang w:val="uk-UA" w:bidi="ru-RU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lang w:val="uk-UA" w:bidi="ru-RU"/>
              </w:rPr>
              <w:t>Device</w:t>
            </w:r>
            <w:proofErr w:type="spellEnd"/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) </w:t>
            </w:r>
            <w:r w:rsidR="00ED51C2" w:rsidRPr="007211B2">
              <w:rPr>
                <w:rFonts w:ascii="Times New Roman" w:hAnsi="Times New Roman" w:cs="Times New Roman"/>
                <w:lang w:val="uk-UA" w:bidi="ru-RU"/>
              </w:rPr>
              <w:t>– це мембранна</w:t>
            </w:r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 смужк</w:t>
            </w:r>
            <w:r w:rsidR="00ED51C2" w:rsidRPr="007211B2">
              <w:rPr>
                <w:rFonts w:ascii="Times New Roman" w:hAnsi="Times New Roman" w:cs="Times New Roman"/>
                <w:lang w:val="uk-UA" w:bidi="ru-RU"/>
              </w:rPr>
              <w:t>а, попередньо вкрита</w:t>
            </w:r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 </w:t>
            </w:r>
            <w:r w:rsidR="00ED51C2" w:rsidRPr="007211B2">
              <w:rPr>
                <w:rFonts w:ascii="Times New Roman" w:hAnsi="Times New Roman" w:cs="Times New Roman"/>
                <w:lang w:val="uk-UA" w:bidi="ru-RU"/>
              </w:rPr>
              <w:t>іммобілізованим</w:t>
            </w:r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 анти-SARS-CoV-2 антитілом на тестовій ділянці, і мишачим </w:t>
            </w:r>
            <w:proofErr w:type="spellStart"/>
            <w:r w:rsidRPr="007211B2">
              <w:rPr>
                <w:rFonts w:ascii="Times New Roman" w:hAnsi="Times New Roman" w:cs="Times New Roman"/>
                <w:lang w:val="uk-UA" w:bidi="ru-RU"/>
              </w:rPr>
              <w:t>моноклональним</w:t>
            </w:r>
            <w:proofErr w:type="spellEnd"/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 анти-курячим </w:t>
            </w:r>
            <w:proofErr w:type="spellStart"/>
            <w:r w:rsidRPr="007211B2">
              <w:rPr>
                <w:rFonts w:ascii="Times New Roman" w:hAnsi="Times New Roman" w:cs="Times New Roman"/>
                <w:lang w:val="uk-UA" w:bidi="ru-RU"/>
              </w:rPr>
              <w:t>IgY</w:t>
            </w:r>
            <w:proofErr w:type="spellEnd"/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 на контрольній лінії. Два типу </w:t>
            </w:r>
            <w:proofErr w:type="spellStart"/>
            <w:r w:rsidRPr="007211B2">
              <w:rPr>
                <w:rFonts w:ascii="Times New Roman" w:hAnsi="Times New Roman" w:cs="Times New Roman"/>
                <w:lang w:val="uk-UA" w:bidi="ru-RU"/>
              </w:rPr>
              <w:t>кон'югатів</w:t>
            </w:r>
            <w:proofErr w:type="spellEnd"/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 (людський </w:t>
            </w:r>
            <w:proofErr w:type="spellStart"/>
            <w:r w:rsidRPr="007211B2">
              <w:rPr>
                <w:rFonts w:ascii="Times New Roman" w:hAnsi="Times New Roman" w:cs="Times New Roman"/>
                <w:lang w:val="uk-UA" w:bidi="ru-RU"/>
              </w:rPr>
              <w:t>IgG</w:t>
            </w:r>
            <w:proofErr w:type="spellEnd"/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, специфічний для </w:t>
            </w:r>
            <w:proofErr w:type="spellStart"/>
            <w:r w:rsidRPr="007211B2">
              <w:rPr>
                <w:rFonts w:ascii="Times New Roman" w:hAnsi="Times New Roman" w:cs="Times New Roman"/>
                <w:lang w:val="uk-UA" w:bidi="ru-RU"/>
              </w:rPr>
              <w:t>кон'югату</w:t>
            </w:r>
            <w:proofErr w:type="spellEnd"/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 антигену SARS-CoV-2 на золотій підкладці, і </w:t>
            </w:r>
            <w:proofErr w:type="spellStart"/>
            <w:r w:rsidRPr="007211B2">
              <w:rPr>
                <w:rFonts w:ascii="Times New Roman" w:hAnsi="Times New Roman" w:cs="Times New Roman"/>
                <w:lang w:val="uk-UA" w:bidi="ru-RU"/>
              </w:rPr>
              <w:t>кон'югат</w:t>
            </w:r>
            <w:proofErr w:type="spellEnd"/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 курячого </w:t>
            </w:r>
            <w:proofErr w:type="spellStart"/>
            <w:r w:rsidRPr="007211B2">
              <w:rPr>
                <w:rFonts w:ascii="Times New Roman" w:hAnsi="Times New Roman" w:cs="Times New Roman"/>
                <w:lang w:val="uk-UA" w:bidi="ru-RU"/>
              </w:rPr>
              <w:t>IgY</w:t>
            </w:r>
            <w:proofErr w:type="spellEnd"/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 на золотій підкладці) рухаються </w:t>
            </w:r>
            <w:proofErr w:type="spellStart"/>
            <w:r w:rsidR="00ED51C2" w:rsidRPr="007211B2">
              <w:rPr>
                <w:rFonts w:ascii="Times New Roman" w:hAnsi="Times New Roman" w:cs="Times New Roman"/>
                <w:lang w:val="uk-UA" w:bidi="ru-RU"/>
              </w:rPr>
              <w:t>хроматографічно</w:t>
            </w:r>
            <w:proofErr w:type="spellEnd"/>
            <w:r w:rsidR="00ED51C2" w:rsidRPr="007211B2">
              <w:rPr>
                <w:rFonts w:ascii="Times New Roman" w:hAnsi="Times New Roman" w:cs="Times New Roman"/>
                <w:lang w:val="uk-UA" w:bidi="ru-RU"/>
              </w:rPr>
              <w:t xml:space="preserve"> </w:t>
            </w:r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вгору по мембрані і </w:t>
            </w:r>
            <w:r w:rsidR="00ED51C2" w:rsidRPr="007211B2">
              <w:rPr>
                <w:rFonts w:ascii="Times New Roman" w:hAnsi="Times New Roman" w:cs="Times New Roman"/>
                <w:lang w:val="uk-UA" w:bidi="ru-RU"/>
              </w:rPr>
              <w:t xml:space="preserve">вступають в реакцію </w:t>
            </w:r>
            <w:r w:rsidRPr="007211B2">
              <w:rPr>
                <w:rFonts w:ascii="Times New Roman" w:hAnsi="Times New Roman" w:cs="Times New Roman"/>
                <w:lang w:val="uk-UA" w:bidi="ru-RU"/>
              </w:rPr>
              <w:t>з</w:t>
            </w:r>
            <w:r w:rsidR="00ED51C2" w:rsidRPr="007211B2">
              <w:rPr>
                <w:rFonts w:ascii="Times New Roman" w:hAnsi="Times New Roman" w:cs="Times New Roman"/>
                <w:lang w:val="uk-UA" w:bidi="ru-RU"/>
              </w:rPr>
              <w:t xml:space="preserve"> антитілом </w:t>
            </w:r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 анти-SARS-CoV-2 </w:t>
            </w:r>
            <w:r w:rsidR="00ED51C2" w:rsidRPr="007211B2">
              <w:rPr>
                <w:rFonts w:ascii="Times New Roman" w:hAnsi="Times New Roman" w:cs="Times New Roman"/>
                <w:lang w:val="uk-UA" w:bidi="ru-RU"/>
              </w:rPr>
              <w:t>та з попередньо в</w:t>
            </w:r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критим мишачим </w:t>
            </w:r>
            <w:proofErr w:type="spellStart"/>
            <w:r w:rsidRPr="007211B2">
              <w:rPr>
                <w:rFonts w:ascii="Times New Roman" w:hAnsi="Times New Roman" w:cs="Times New Roman"/>
                <w:lang w:val="uk-UA" w:bidi="ru-RU"/>
              </w:rPr>
              <w:t>моноклональним</w:t>
            </w:r>
            <w:proofErr w:type="spellEnd"/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 анти-курячим </w:t>
            </w:r>
            <w:proofErr w:type="spellStart"/>
            <w:r w:rsidRPr="007211B2">
              <w:rPr>
                <w:rFonts w:ascii="Times New Roman" w:hAnsi="Times New Roman" w:cs="Times New Roman"/>
                <w:lang w:val="uk-UA" w:bidi="ru-RU"/>
              </w:rPr>
              <w:t>IgY</w:t>
            </w:r>
            <w:proofErr w:type="spellEnd"/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, відповідно. Для отримання позитивного результату людський </w:t>
            </w:r>
            <w:proofErr w:type="spellStart"/>
            <w:r w:rsidRPr="007211B2">
              <w:rPr>
                <w:rFonts w:ascii="Times New Roman" w:hAnsi="Times New Roman" w:cs="Times New Roman"/>
                <w:lang w:val="uk-UA" w:bidi="ru-RU"/>
              </w:rPr>
              <w:t>IgG</w:t>
            </w:r>
            <w:proofErr w:type="spellEnd"/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, специфічний до </w:t>
            </w:r>
            <w:proofErr w:type="spellStart"/>
            <w:r w:rsidRPr="007211B2">
              <w:rPr>
                <w:rFonts w:ascii="Times New Roman" w:hAnsi="Times New Roman" w:cs="Times New Roman"/>
                <w:lang w:val="uk-UA" w:bidi="ru-RU"/>
              </w:rPr>
              <w:t>кон'югату</w:t>
            </w:r>
            <w:proofErr w:type="spellEnd"/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 антиген</w:t>
            </w:r>
            <w:r w:rsidR="006666A3" w:rsidRPr="007211B2">
              <w:rPr>
                <w:rFonts w:ascii="Times New Roman" w:hAnsi="Times New Roman" w:cs="Times New Roman"/>
                <w:lang w:val="uk-UA" w:bidi="ru-RU"/>
              </w:rPr>
              <w:t>у SARS-CoV-2 на золотій основі, та</w:t>
            </w:r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 </w:t>
            </w:r>
            <w:r w:rsidR="006666A3" w:rsidRPr="007211B2">
              <w:rPr>
                <w:rFonts w:ascii="Times New Roman" w:hAnsi="Times New Roman" w:cs="Times New Roman"/>
                <w:lang w:val="uk-UA" w:bidi="ru-RU"/>
              </w:rPr>
              <w:t xml:space="preserve">антитіла </w:t>
            </w:r>
            <w:r w:rsidRPr="007211B2">
              <w:rPr>
                <w:rFonts w:ascii="Times New Roman" w:hAnsi="Times New Roman" w:cs="Times New Roman"/>
                <w:lang w:val="uk-UA" w:bidi="ru-RU"/>
              </w:rPr>
              <w:t>анти-SARS-CoV-2 утворюють у вікні результату тестову лінію. Ні тестов</w:t>
            </w:r>
            <w:r w:rsidR="006666A3" w:rsidRPr="007211B2">
              <w:rPr>
                <w:rFonts w:ascii="Times New Roman" w:hAnsi="Times New Roman" w:cs="Times New Roman"/>
                <w:lang w:val="uk-UA" w:bidi="ru-RU"/>
              </w:rPr>
              <w:t>у</w:t>
            </w:r>
            <w:r w:rsidRPr="007211B2">
              <w:rPr>
                <w:rFonts w:ascii="Times New Roman" w:hAnsi="Times New Roman" w:cs="Times New Roman"/>
                <w:lang w:val="uk-UA" w:bidi="ru-RU"/>
              </w:rPr>
              <w:t>, ні контрольн</w:t>
            </w:r>
            <w:r w:rsidR="006666A3" w:rsidRPr="007211B2">
              <w:rPr>
                <w:rFonts w:ascii="Times New Roman" w:hAnsi="Times New Roman" w:cs="Times New Roman"/>
                <w:lang w:val="uk-UA" w:bidi="ru-RU"/>
              </w:rPr>
              <w:t>у лінію</w:t>
            </w:r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 у вікні результату до нанесення зразка, отриманого у пацієнта, не видно. Видима контрольна лінія необхідна, щоб показати, що результат аналізу</w:t>
            </w:r>
            <w:r w:rsidR="006666A3" w:rsidRPr="007211B2">
              <w:rPr>
                <w:rFonts w:ascii="Times New Roman" w:hAnsi="Times New Roman" w:cs="Times New Roman"/>
                <w:lang w:val="uk-UA" w:bidi="ru-RU"/>
              </w:rPr>
              <w:t xml:space="preserve"> є</w:t>
            </w:r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 дійсни</w:t>
            </w:r>
            <w:r w:rsidR="006666A3" w:rsidRPr="007211B2">
              <w:rPr>
                <w:rFonts w:ascii="Times New Roman" w:hAnsi="Times New Roman" w:cs="Times New Roman"/>
                <w:lang w:val="uk-UA" w:bidi="ru-RU"/>
              </w:rPr>
              <w:t>м.</w:t>
            </w:r>
          </w:p>
        </w:tc>
      </w:tr>
      <w:tr w:rsidR="007211B2" w:rsidRPr="007211B2" w14:paraId="620DF784" w14:textId="77777777" w:rsidTr="00DB42A9">
        <w:tc>
          <w:tcPr>
            <w:tcW w:w="10065" w:type="dxa"/>
          </w:tcPr>
          <w:p w14:paraId="45072934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/>
                <w:lang w:val="uk-UA" w:bidi="ru-RU"/>
              </w:rPr>
            </w:pPr>
            <w:r w:rsidRPr="007211B2">
              <w:rPr>
                <w:rFonts w:ascii="Times New Roman" w:hAnsi="Times New Roman" w:cs="Times New Roman"/>
                <w:b/>
                <w:lang w:val="uk-UA" w:bidi="ru-RU"/>
              </w:rPr>
              <w:t>Призначення</w:t>
            </w:r>
          </w:p>
          <w:p w14:paraId="3EC494D2" w14:textId="77777777" w:rsidR="00DB42A9" w:rsidRPr="007211B2" w:rsidRDefault="00DB42A9" w:rsidP="006666A3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 w:bidi="ru-RU"/>
              </w:rPr>
            </w:pPr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Експрес-тест </w:t>
            </w:r>
            <w:proofErr w:type="spellStart"/>
            <w:r w:rsidRPr="007211B2">
              <w:rPr>
                <w:rFonts w:ascii="Times New Roman" w:hAnsi="Times New Roman" w:cs="Times New Roman"/>
                <w:lang w:val="uk-UA" w:bidi="ru-RU"/>
              </w:rPr>
              <w:t>Panbio</w:t>
            </w:r>
            <w:proofErr w:type="spellEnd"/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™ COVID-19 </w:t>
            </w:r>
            <w:proofErr w:type="spellStart"/>
            <w:r w:rsidRPr="007211B2">
              <w:rPr>
                <w:rFonts w:ascii="Times New Roman" w:hAnsi="Times New Roman" w:cs="Times New Roman"/>
                <w:lang w:val="uk-UA" w:bidi="ru-RU"/>
              </w:rPr>
              <w:t>Ag</w:t>
            </w:r>
            <w:proofErr w:type="spellEnd"/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 (</w:t>
            </w:r>
            <w:proofErr w:type="spellStart"/>
            <w:r w:rsidRPr="007211B2">
              <w:rPr>
                <w:rFonts w:ascii="Times New Roman" w:hAnsi="Times New Roman" w:cs="Times New Roman"/>
                <w:lang w:val="uk-UA" w:bidi="ru-RU"/>
              </w:rPr>
              <w:t>Panbio</w:t>
            </w:r>
            <w:proofErr w:type="spellEnd"/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™ COVID-19 </w:t>
            </w:r>
            <w:proofErr w:type="spellStart"/>
            <w:r w:rsidRPr="007211B2">
              <w:rPr>
                <w:rFonts w:ascii="Times New Roman" w:hAnsi="Times New Roman" w:cs="Times New Roman"/>
                <w:lang w:val="uk-UA" w:bidi="ru-RU"/>
              </w:rPr>
              <w:t>Ag</w:t>
            </w:r>
            <w:proofErr w:type="spellEnd"/>
            <w:r w:rsidR="006666A3" w:rsidRPr="007211B2">
              <w:rPr>
                <w:rFonts w:ascii="Times New Roman" w:hAnsi="Times New Roman" w:cs="Times New Roman"/>
                <w:lang w:val="uk-UA" w:bidi="ru-RU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lang w:val="uk-UA" w:bidi="ru-RU"/>
              </w:rPr>
              <w:t>Rapid</w:t>
            </w:r>
            <w:proofErr w:type="spellEnd"/>
            <w:r w:rsidR="006666A3" w:rsidRPr="007211B2">
              <w:rPr>
                <w:rFonts w:ascii="Times New Roman" w:hAnsi="Times New Roman" w:cs="Times New Roman"/>
                <w:lang w:val="uk-UA" w:bidi="ru-RU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lang w:val="uk-UA" w:bidi="ru-RU"/>
              </w:rPr>
              <w:t>Test</w:t>
            </w:r>
            <w:proofErr w:type="spellEnd"/>
            <w:r w:rsidR="006666A3" w:rsidRPr="007211B2">
              <w:rPr>
                <w:rFonts w:ascii="Times New Roman" w:hAnsi="Times New Roman" w:cs="Times New Roman"/>
                <w:lang w:val="uk-UA" w:bidi="ru-RU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lang w:val="uk-UA" w:bidi="ru-RU"/>
              </w:rPr>
              <w:t>Device</w:t>
            </w:r>
            <w:proofErr w:type="spellEnd"/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) - це експрес-тест </w:t>
            </w:r>
            <w:proofErr w:type="spellStart"/>
            <w:r w:rsidRPr="007211B2">
              <w:rPr>
                <w:rFonts w:ascii="Times New Roman" w:hAnsi="Times New Roman" w:cs="Times New Roman"/>
                <w:lang w:val="uk-UA" w:bidi="ru-RU"/>
              </w:rPr>
              <w:t>in</w:t>
            </w:r>
            <w:proofErr w:type="spellEnd"/>
            <w:r w:rsidR="006666A3" w:rsidRPr="007211B2">
              <w:rPr>
                <w:rFonts w:ascii="Times New Roman" w:hAnsi="Times New Roman" w:cs="Times New Roman"/>
                <w:lang w:val="uk-UA" w:bidi="ru-RU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lang w:val="uk-UA" w:bidi="ru-RU"/>
              </w:rPr>
              <w:t>vitro</w:t>
            </w:r>
            <w:proofErr w:type="spellEnd"/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 для якісного визначення антигену SARS-CoV-2 (</w:t>
            </w:r>
            <w:proofErr w:type="spellStart"/>
            <w:r w:rsidRPr="007211B2">
              <w:rPr>
                <w:rFonts w:ascii="Times New Roman" w:hAnsi="Times New Roman" w:cs="Times New Roman"/>
                <w:lang w:val="uk-UA" w:bidi="ru-RU"/>
              </w:rPr>
              <w:t>Ag</w:t>
            </w:r>
            <w:proofErr w:type="spellEnd"/>
            <w:r w:rsidRPr="007211B2">
              <w:rPr>
                <w:rFonts w:ascii="Times New Roman" w:hAnsi="Times New Roman" w:cs="Times New Roman"/>
                <w:lang w:val="uk-UA" w:bidi="ru-RU"/>
              </w:rPr>
              <w:t>) в зразках мазків з носоглотки, отриманих у пацієнтів, які відповідаю</w:t>
            </w:r>
            <w:r w:rsidR="006666A3" w:rsidRPr="007211B2">
              <w:rPr>
                <w:rFonts w:ascii="Times New Roman" w:hAnsi="Times New Roman" w:cs="Times New Roman"/>
                <w:lang w:val="uk-UA" w:bidi="ru-RU"/>
              </w:rPr>
              <w:t>ть клінічним та/</w:t>
            </w:r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або епідеміологічним критеріям COVID-19. Експрес-тест </w:t>
            </w:r>
            <w:proofErr w:type="spellStart"/>
            <w:r w:rsidRPr="007211B2">
              <w:rPr>
                <w:rFonts w:ascii="Times New Roman" w:hAnsi="Times New Roman" w:cs="Times New Roman"/>
                <w:lang w:val="uk-UA" w:bidi="ru-RU"/>
              </w:rPr>
              <w:t>Panbio</w:t>
            </w:r>
            <w:proofErr w:type="spellEnd"/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™ COVID-19 </w:t>
            </w:r>
            <w:proofErr w:type="spellStart"/>
            <w:r w:rsidRPr="007211B2">
              <w:rPr>
                <w:rFonts w:ascii="Times New Roman" w:hAnsi="Times New Roman" w:cs="Times New Roman"/>
                <w:lang w:val="uk-UA" w:bidi="ru-RU"/>
              </w:rPr>
              <w:t>Ag</w:t>
            </w:r>
            <w:proofErr w:type="spellEnd"/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 (</w:t>
            </w:r>
            <w:proofErr w:type="spellStart"/>
            <w:r w:rsidRPr="007211B2">
              <w:rPr>
                <w:rFonts w:ascii="Times New Roman" w:hAnsi="Times New Roman" w:cs="Times New Roman"/>
                <w:lang w:val="uk-UA" w:bidi="ru-RU"/>
              </w:rPr>
              <w:t>Panbio</w:t>
            </w:r>
            <w:proofErr w:type="spellEnd"/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™ COVID-19 </w:t>
            </w:r>
            <w:proofErr w:type="spellStart"/>
            <w:r w:rsidRPr="007211B2">
              <w:rPr>
                <w:rFonts w:ascii="Times New Roman" w:hAnsi="Times New Roman" w:cs="Times New Roman"/>
                <w:lang w:val="uk-UA" w:bidi="ru-RU"/>
              </w:rPr>
              <w:t>Ag</w:t>
            </w:r>
            <w:proofErr w:type="spellEnd"/>
            <w:r w:rsidR="006666A3" w:rsidRPr="007211B2">
              <w:rPr>
                <w:rFonts w:ascii="Times New Roman" w:hAnsi="Times New Roman" w:cs="Times New Roman"/>
                <w:lang w:val="uk-UA" w:bidi="ru-RU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lang w:val="uk-UA" w:bidi="ru-RU"/>
              </w:rPr>
              <w:t>Rapid</w:t>
            </w:r>
            <w:proofErr w:type="spellEnd"/>
            <w:r w:rsidR="006666A3" w:rsidRPr="007211B2">
              <w:rPr>
                <w:rFonts w:ascii="Times New Roman" w:hAnsi="Times New Roman" w:cs="Times New Roman"/>
                <w:lang w:val="uk-UA" w:bidi="ru-RU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lang w:val="uk-UA" w:bidi="ru-RU"/>
              </w:rPr>
              <w:t>Test</w:t>
            </w:r>
            <w:proofErr w:type="spellEnd"/>
            <w:r w:rsidR="006666A3" w:rsidRPr="007211B2">
              <w:rPr>
                <w:rFonts w:ascii="Times New Roman" w:hAnsi="Times New Roman" w:cs="Times New Roman"/>
                <w:lang w:val="uk-UA" w:bidi="ru-RU"/>
              </w:rPr>
              <w:t xml:space="preserve"> </w:t>
            </w:r>
            <w:proofErr w:type="spellStart"/>
            <w:r w:rsidR="006666A3" w:rsidRPr="007211B2">
              <w:rPr>
                <w:rFonts w:ascii="Times New Roman" w:hAnsi="Times New Roman" w:cs="Times New Roman"/>
                <w:lang w:val="uk-UA" w:bidi="ru-RU"/>
              </w:rPr>
              <w:t>Device</w:t>
            </w:r>
            <w:proofErr w:type="spellEnd"/>
            <w:r w:rsidR="006666A3" w:rsidRPr="007211B2">
              <w:rPr>
                <w:rFonts w:ascii="Times New Roman" w:hAnsi="Times New Roman" w:cs="Times New Roman"/>
                <w:lang w:val="uk-UA" w:bidi="ru-RU"/>
              </w:rPr>
              <w:t>) призначений</w:t>
            </w:r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 тільки для професійного застосування в якості допомоги при діагностиці інфекції, викликаної вірусом SARS-CoV-2. Медичний виріб може використовуватися в будь-як</w:t>
            </w:r>
            <w:r w:rsidR="006666A3" w:rsidRPr="007211B2">
              <w:rPr>
                <w:rFonts w:ascii="Times New Roman" w:hAnsi="Times New Roman" w:cs="Times New Roman"/>
                <w:lang w:val="uk-UA" w:bidi="ru-RU"/>
              </w:rPr>
              <w:t>ому</w:t>
            </w:r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 лабораторно</w:t>
            </w:r>
            <w:r w:rsidR="006666A3" w:rsidRPr="007211B2">
              <w:rPr>
                <w:rFonts w:ascii="Times New Roman" w:hAnsi="Times New Roman" w:cs="Times New Roman"/>
                <w:lang w:val="uk-UA" w:bidi="ru-RU"/>
              </w:rPr>
              <w:t>му</w:t>
            </w:r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 і не</w:t>
            </w:r>
            <w:r w:rsidR="006666A3" w:rsidRPr="007211B2">
              <w:rPr>
                <w:rFonts w:ascii="Times New Roman" w:hAnsi="Times New Roman" w:cs="Times New Roman"/>
                <w:lang w:val="uk-UA" w:bidi="ru-RU"/>
              </w:rPr>
              <w:t xml:space="preserve"> лабораторному середовищі, яке</w:t>
            </w:r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 відповідає вимогам, зазначеним в інструкції </w:t>
            </w:r>
            <w:r w:rsidR="006666A3" w:rsidRPr="007211B2">
              <w:rPr>
                <w:rFonts w:ascii="Times New Roman" w:hAnsi="Times New Roman" w:cs="Times New Roman"/>
                <w:lang w:val="uk-UA" w:bidi="ru-RU"/>
              </w:rPr>
              <w:t>про застосування</w:t>
            </w:r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 </w:t>
            </w:r>
            <w:r w:rsidR="006666A3" w:rsidRPr="007211B2">
              <w:rPr>
                <w:rFonts w:ascii="Times New Roman" w:hAnsi="Times New Roman" w:cs="Times New Roman"/>
                <w:lang w:val="uk-UA" w:bidi="ru-RU"/>
              </w:rPr>
              <w:t>та</w:t>
            </w:r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 місцевим нормам.</w:t>
            </w:r>
          </w:p>
          <w:p w14:paraId="168E0978" w14:textId="77777777" w:rsidR="00DB42A9" w:rsidRPr="007211B2" w:rsidRDefault="00DB42A9" w:rsidP="006666A3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 w:bidi="ru-RU"/>
              </w:rPr>
            </w:pPr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Тестування </w:t>
            </w:r>
            <w:r w:rsidR="006666A3" w:rsidRPr="007211B2">
              <w:rPr>
                <w:rFonts w:ascii="Times New Roman" w:hAnsi="Times New Roman" w:cs="Times New Roman"/>
                <w:lang w:val="uk-UA" w:bidi="ru-RU"/>
              </w:rPr>
              <w:t xml:space="preserve">забезпечує </w:t>
            </w:r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попередні результати тестування. Негативні результати не виключають інфікування SARS-CoV-2, і </w:t>
            </w:r>
            <w:r w:rsidR="006666A3" w:rsidRPr="007211B2">
              <w:rPr>
                <w:rFonts w:ascii="Times New Roman" w:hAnsi="Times New Roman" w:cs="Times New Roman"/>
                <w:lang w:val="uk-UA" w:bidi="ru-RU"/>
              </w:rPr>
              <w:t xml:space="preserve">їх </w:t>
            </w:r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не можна використовувати в якості єдиної підстави для лікування або прийняття іншого рішення в рамках ведення пацієнта. Негативні результати повинні </w:t>
            </w:r>
            <w:r w:rsidR="006666A3" w:rsidRPr="007211B2">
              <w:rPr>
                <w:rFonts w:ascii="Times New Roman" w:hAnsi="Times New Roman" w:cs="Times New Roman"/>
                <w:lang w:val="uk-UA" w:bidi="ru-RU"/>
              </w:rPr>
              <w:t xml:space="preserve">поєднуватись з </w:t>
            </w:r>
            <w:r w:rsidRPr="007211B2">
              <w:rPr>
                <w:rFonts w:ascii="Times New Roman" w:hAnsi="Times New Roman" w:cs="Times New Roman"/>
                <w:lang w:val="uk-UA" w:bidi="ru-RU"/>
              </w:rPr>
              <w:t>клінічним</w:t>
            </w:r>
            <w:r w:rsidR="006666A3" w:rsidRPr="007211B2">
              <w:rPr>
                <w:rFonts w:ascii="Times New Roman" w:hAnsi="Times New Roman" w:cs="Times New Roman"/>
                <w:lang w:val="uk-UA" w:bidi="ru-RU"/>
              </w:rPr>
              <w:t>и</w:t>
            </w:r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 спостереженнями, даним</w:t>
            </w:r>
            <w:r w:rsidR="006666A3" w:rsidRPr="007211B2">
              <w:rPr>
                <w:rFonts w:ascii="Times New Roman" w:hAnsi="Times New Roman" w:cs="Times New Roman"/>
                <w:lang w:val="uk-UA" w:bidi="ru-RU"/>
              </w:rPr>
              <w:t>и анамнезу захворювання та</w:t>
            </w:r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 епідеміологічно</w:t>
            </w:r>
            <w:r w:rsidR="006666A3" w:rsidRPr="007211B2">
              <w:rPr>
                <w:rFonts w:ascii="Times New Roman" w:hAnsi="Times New Roman" w:cs="Times New Roman"/>
                <w:lang w:val="uk-UA" w:bidi="ru-RU"/>
              </w:rPr>
              <w:t>ю</w:t>
            </w:r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 інформаці</w:t>
            </w:r>
            <w:r w:rsidR="006666A3" w:rsidRPr="007211B2">
              <w:rPr>
                <w:rFonts w:ascii="Times New Roman" w:hAnsi="Times New Roman" w:cs="Times New Roman"/>
                <w:lang w:val="uk-UA" w:bidi="ru-RU"/>
              </w:rPr>
              <w:t>єю</w:t>
            </w:r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. Тест не призначений для використання в якості </w:t>
            </w:r>
            <w:proofErr w:type="spellStart"/>
            <w:r w:rsidRPr="007211B2">
              <w:rPr>
                <w:rFonts w:ascii="Times New Roman" w:hAnsi="Times New Roman" w:cs="Times New Roman"/>
                <w:lang w:val="uk-UA" w:bidi="ru-RU"/>
              </w:rPr>
              <w:t>скринінгового</w:t>
            </w:r>
            <w:proofErr w:type="spellEnd"/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 тесту донорів на SARS-CoV-2.</w:t>
            </w:r>
          </w:p>
        </w:tc>
      </w:tr>
      <w:tr w:rsidR="007211B2" w:rsidRPr="007211B2" w14:paraId="15E40DDB" w14:textId="77777777" w:rsidTr="00DB42A9">
        <w:tc>
          <w:tcPr>
            <w:tcW w:w="10065" w:type="dxa"/>
          </w:tcPr>
          <w:p w14:paraId="4CDD6243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/>
                <w:lang w:val="uk-UA" w:bidi="ru-RU"/>
              </w:rPr>
            </w:pPr>
            <w:r w:rsidRPr="007211B2">
              <w:rPr>
                <w:rFonts w:ascii="Times New Roman" w:hAnsi="Times New Roman" w:cs="Times New Roman"/>
                <w:b/>
                <w:lang w:val="uk-UA" w:bidi="ru-RU"/>
              </w:rPr>
              <w:t>Матеріали, що надаються</w:t>
            </w:r>
          </w:p>
          <w:p w14:paraId="640F7FFA" w14:textId="77777777" w:rsidR="00DB42A9" w:rsidRPr="007211B2" w:rsidRDefault="00DB42A9" w:rsidP="006666A3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 w:bidi="ru-RU"/>
              </w:rPr>
            </w:pPr>
            <w:r w:rsidRPr="007211B2">
              <w:rPr>
                <w:rFonts w:ascii="Times New Roman" w:hAnsi="Times New Roman" w:cs="Times New Roman" w:hint="eastAsia"/>
                <w:lang w:val="uk-UA" w:bidi="ru-RU"/>
              </w:rPr>
              <w:t>•</w:t>
            </w:r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 25 Тест-касети </w:t>
            </w:r>
            <w:r w:rsidR="006666A3" w:rsidRPr="007211B2">
              <w:rPr>
                <w:rFonts w:ascii="Times New Roman" w:hAnsi="Times New Roman" w:cs="Times New Roman"/>
                <w:lang w:val="uk-UA" w:bidi="ru-RU"/>
              </w:rPr>
              <w:t xml:space="preserve">з осушувачем </w:t>
            </w:r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в індивідуальній вакуумній упаковці </w:t>
            </w:r>
            <w:r w:rsidR="006666A3" w:rsidRPr="007211B2">
              <w:rPr>
                <w:rFonts w:ascii="Times New Roman" w:hAnsi="Times New Roman" w:cs="Times New Roman"/>
                <w:lang w:val="uk-UA" w:bidi="ru-RU"/>
              </w:rPr>
              <w:t>з фольги</w:t>
            </w:r>
          </w:p>
          <w:p w14:paraId="41AD7947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 w:bidi="ru-RU"/>
              </w:rPr>
            </w:pPr>
            <w:r w:rsidRPr="007211B2">
              <w:rPr>
                <w:rFonts w:ascii="Times New Roman" w:hAnsi="Times New Roman" w:cs="Times New Roman"/>
                <w:lang w:val="uk-UA" w:bidi="ru-RU"/>
              </w:rPr>
              <w:t>• Буфер (1 x 9 мл / флакон)</w:t>
            </w:r>
          </w:p>
          <w:p w14:paraId="3712825E" w14:textId="77777777" w:rsidR="00DB42A9" w:rsidRPr="007211B2" w:rsidRDefault="00DB42A9" w:rsidP="000E02ED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 w:bidi="ru-RU"/>
              </w:rPr>
            </w:pPr>
            <w:r w:rsidRPr="007211B2">
              <w:rPr>
                <w:rFonts w:ascii="Times New Roman" w:hAnsi="Times New Roman" w:cs="Times New Roman"/>
                <w:lang w:val="uk-UA" w:bidi="ru-RU"/>
              </w:rPr>
              <w:t>• 25 Пробір</w:t>
            </w:r>
            <w:r w:rsidR="000E02ED" w:rsidRPr="007211B2">
              <w:rPr>
                <w:rFonts w:ascii="Times New Roman" w:hAnsi="Times New Roman" w:cs="Times New Roman"/>
                <w:lang w:val="uk-UA" w:bidi="ru-RU"/>
              </w:rPr>
              <w:t>ок</w:t>
            </w:r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 екстракційн</w:t>
            </w:r>
            <w:r w:rsidR="000E02ED" w:rsidRPr="007211B2">
              <w:rPr>
                <w:rFonts w:ascii="Times New Roman" w:hAnsi="Times New Roman" w:cs="Times New Roman"/>
                <w:lang w:val="uk-UA" w:bidi="ru-RU"/>
              </w:rPr>
              <w:t>их</w:t>
            </w:r>
          </w:p>
          <w:p w14:paraId="5C20275D" w14:textId="77777777" w:rsidR="00DB42A9" w:rsidRPr="007211B2" w:rsidRDefault="00DB42A9" w:rsidP="000E02ED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 w:bidi="ru-RU"/>
              </w:rPr>
            </w:pPr>
            <w:r w:rsidRPr="007211B2">
              <w:rPr>
                <w:rFonts w:ascii="Times New Roman" w:hAnsi="Times New Roman" w:cs="Times New Roman"/>
                <w:lang w:val="uk-UA" w:bidi="ru-RU"/>
              </w:rPr>
              <w:t>• 25 Ковпачк</w:t>
            </w:r>
            <w:r w:rsidR="000E02ED" w:rsidRPr="007211B2">
              <w:rPr>
                <w:rFonts w:ascii="Times New Roman" w:hAnsi="Times New Roman" w:cs="Times New Roman"/>
                <w:lang w:val="uk-UA" w:bidi="ru-RU"/>
              </w:rPr>
              <w:t>ів</w:t>
            </w:r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 для пробірок екстракційних</w:t>
            </w:r>
          </w:p>
          <w:p w14:paraId="5893051B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 w:bidi="ru-RU"/>
              </w:rPr>
            </w:pPr>
            <w:r w:rsidRPr="007211B2">
              <w:rPr>
                <w:rFonts w:ascii="Times New Roman" w:hAnsi="Times New Roman" w:cs="Times New Roman"/>
                <w:lang w:val="uk-UA" w:bidi="ru-RU"/>
              </w:rPr>
              <w:t>• 1 Позитивний контрольний зразок</w:t>
            </w:r>
          </w:p>
          <w:p w14:paraId="1B37D359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 w:bidi="ru-RU"/>
              </w:rPr>
            </w:pPr>
            <w:r w:rsidRPr="007211B2">
              <w:rPr>
                <w:rFonts w:ascii="Times New Roman" w:hAnsi="Times New Roman" w:cs="Times New Roman"/>
                <w:lang w:val="uk-UA" w:bidi="ru-RU"/>
              </w:rPr>
              <w:t>• 1 Негативний контрольний зразок</w:t>
            </w:r>
          </w:p>
          <w:p w14:paraId="47B3BE72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 w:bidi="ru-RU"/>
              </w:rPr>
            </w:pPr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• 25 стерильних </w:t>
            </w:r>
            <w:proofErr w:type="spellStart"/>
            <w:r w:rsidRPr="007211B2">
              <w:rPr>
                <w:rFonts w:ascii="Times New Roman" w:hAnsi="Times New Roman" w:cs="Times New Roman"/>
                <w:lang w:val="uk-UA" w:bidi="ru-RU"/>
              </w:rPr>
              <w:t>назофарингеальних</w:t>
            </w:r>
            <w:proofErr w:type="spellEnd"/>
            <w:r w:rsidR="006666A3" w:rsidRPr="007211B2">
              <w:rPr>
                <w:rFonts w:ascii="Times New Roman" w:hAnsi="Times New Roman" w:cs="Times New Roman"/>
                <w:lang w:val="uk-UA" w:bidi="ru-RU"/>
              </w:rPr>
              <w:t xml:space="preserve"> тампонів (</w:t>
            </w:r>
            <w:proofErr w:type="spellStart"/>
            <w:r w:rsidR="006666A3" w:rsidRPr="007211B2">
              <w:rPr>
                <w:rFonts w:ascii="Times New Roman" w:hAnsi="Times New Roman" w:cs="Times New Roman"/>
                <w:lang w:val="uk-UA" w:bidi="ru-RU"/>
              </w:rPr>
              <w:t>тупфері</w:t>
            </w:r>
            <w:r w:rsidRPr="007211B2">
              <w:rPr>
                <w:rFonts w:ascii="Times New Roman" w:hAnsi="Times New Roman" w:cs="Times New Roman"/>
                <w:lang w:val="uk-UA" w:bidi="ru-RU"/>
              </w:rPr>
              <w:t>в</w:t>
            </w:r>
            <w:proofErr w:type="spellEnd"/>
            <w:r w:rsidRPr="007211B2">
              <w:rPr>
                <w:rFonts w:ascii="Times New Roman" w:hAnsi="Times New Roman" w:cs="Times New Roman"/>
                <w:lang w:val="uk-UA" w:bidi="ru-RU"/>
              </w:rPr>
              <w:t>) для збору зразків</w:t>
            </w:r>
          </w:p>
          <w:p w14:paraId="559DEF55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• 1 Штатив</w:t>
            </w:r>
          </w:p>
          <w:p w14:paraId="26F37A81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• 1 Короткий посібник (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назофарингеальний</w:t>
            </w:r>
            <w:proofErr w:type="spellEnd"/>
            <w:r w:rsidRPr="007211B2">
              <w:rPr>
                <w:rFonts w:ascii="Times New Roman" w:hAnsi="Times New Roman" w:cs="Times New Roman"/>
                <w:lang w:val="uk-UA"/>
              </w:rPr>
              <w:t xml:space="preserve"> тампон)</w:t>
            </w:r>
          </w:p>
          <w:p w14:paraId="65AF6C8B" w14:textId="77777777" w:rsidR="00DB42A9" w:rsidRPr="007211B2" w:rsidRDefault="00DB42A9" w:rsidP="000E02ED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 xml:space="preserve">• 1 Інструкція </w:t>
            </w:r>
            <w:r w:rsidR="000E02ED" w:rsidRPr="007211B2">
              <w:rPr>
                <w:rFonts w:ascii="Times New Roman" w:hAnsi="Times New Roman" w:cs="Times New Roman"/>
                <w:lang w:val="uk-UA"/>
              </w:rPr>
              <w:t xml:space="preserve">для </w:t>
            </w:r>
            <w:r w:rsidRPr="007211B2">
              <w:rPr>
                <w:rFonts w:ascii="Times New Roman" w:hAnsi="Times New Roman" w:cs="Times New Roman"/>
                <w:lang w:val="uk-UA"/>
              </w:rPr>
              <w:t>застосуванн</w:t>
            </w:r>
            <w:r w:rsidR="005E583F" w:rsidRPr="007211B2">
              <w:rPr>
                <w:rFonts w:ascii="Times New Roman" w:hAnsi="Times New Roman" w:cs="Times New Roman"/>
                <w:lang w:val="uk-UA"/>
              </w:rPr>
              <w:t>я</w:t>
            </w:r>
          </w:p>
        </w:tc>
      </w:tr>
      <w:tr w:rsidR="007211B2" w:rsidRPr="00B20385" w14:paraId="1AE27F65" w14:textId="77777777" w:rsidTr="00DB42A9">
        <w:tc>
          <w:tcPr>
            <w:tcW w:w="10065" w:type="dxa"/>
          </w:tcPr>
          <w:p w14:paraId="68F4399D" w14:textId="77777777" w:rsidR="00F71FC7" w:rsidRPr="007211B2" w:rsidRDefault="005E583F" w:rsidP="005E583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/>
                <w:lang w:val="uk-UA" w:bidi="ru-RU"/>
              </w:rPr>
            </w:pPr>
            <w:r w:rsidRPr="007211B2">
              <w:rPr>
                <w:rFonts w:ascii="Times New Roman" w:hAnsi="Times New Roman" w:cs="Times New Roman"/>
                <w:b/>
                <w:lang w:val="uk-UA" w:bidi="ru-RU"/>
              </w:rPr>
              <w:t xml:space="preserve">Матеріали, які є необхідними, проте </w:t>
            </w:r>
            <w:r w:rsidR="00F71FC7" w:rsidRPr="007211B2">
              <w:rPr>
                <w:rFonts w:ascii="Times New Roman" w:hAnsi="Times New Roman" w:cs="Times New Roman"/>
                <w:b/>
                <w:lang w:val="uk-UA" w:bidi="ru-RU"/>
              </w:rPr>
              <w:t>не нада</w:t>
            </w:r>
            <w:r w:rsidRPr="007211B2">
              <w:rPr>
                <w:rFonts w:ascii="Times New Roman" w:hAnsi="Times New Roman" w:cs="Times New Roman"/>
                <w:b/>
                <w:lang w:val="uk-UA" w:bidi="ru-RU"/>
              </w:rPr>
              <w:t xml:space="preserve">ються </w:t>
            </w:r>
          </w:p>
          <w:p w14:paraId="7C531891" w14:textId="77777777" w:rsidR="00C90954" w:rsidRPr="007211B2" w:rsidRDefault="00F71FC7" w:rsidP="00C90954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 w:bidi="ru-RU"/>
              </w:rPr>
            </w:pPr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• Засоби </w:t>
            </w:r>
            <w:r w:rsidR="00C90954" w:rsidRPr="007211B2">
              <w:rPr>
                <w:rFonts w:ascii="Times New Roman" w:hAnsi="Times New Roman" w:cs="Times New Roman"/>
                <w:lang w:val="uk-UA" w:bidi="ru-RU"/>
              </w:rPr>
              <w:t>індивідуального захисту відповідно до місцевих рекомендацій (халат/лабораторний халат, маска для обличчя, захисний екран для обличчя/окуляри і рукавички),</w:t>
            </w:r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 таймер, контейнер для біологічн</w:t>
            </w:r>
            <w:r w:rsidR="005E583F" w:rsidRPr="007211B2">
              <w:rPr>
                <w:rFonts w:ascii="Times New Roman" w:hAnsi="Times New Roman" w:cs="Times New Roman"/>
                <w:lang w:val="uk-UA" w:bidi="ru-RU"/>
              </w:rPr>
              <w:t>о</w:t>
            </w:r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 небезпечних відходів</w:t>
            </w:r>
          </w:p>
        </w:tc>
      </w:tr>
      <w:tr w:rsidR="007211B2" w:rsidRPr="007211B2" w14:paraId="261A904F" w14:textId="77777777" w:rsidTr="00DB42A9">
        <w:tc>
          <w:tcPr>
            <w:tcW w:w="10065" w:type="dxa"/>
          </w:tcPr>
          <w:p w14:paraId="7E3DFDF6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 w:bidi="ru-RU"/>
              </w:rPr>
            </w:pPr>
            <w:r w:rsidRPr="007211B2">
              <w:rPr>
                <w:rFonts w:ascii="Times New Roman" w:hAnsi="Times New Roman" w:cs="Times New Roman"/>
                <w:lang w:val="uk-UA" w:bidi="ru-RU"/>
              </w:rPr>
              <w:t>Активні інгредієнти основних компонентів</w:t>
            </w:r>
          </w:p>
          <w:p w14:paraId="2B44B005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 w:bidi="ru-RU"/>
              </w:rPr>
            </w:pPr>
            <w:r w:rsidRPr="007211B2">
              <w:rPr>
                <w:rFonts w:ascii="Times New Roman" w:hAnsi="Times New Roman" w:cs="Times New Roman"/>
                <w:lang w:val="uk-UA" w:bidi="ru-RU"/>
              </w:rPr>
              <w:t>• 1 Тест-касета</w:t>
            </w:r>
          </w:p>
          <w:p w14:paraId="052167CB" w14:textId="77777777" w:rsidR="00DB42A9" w:rsidRPr="007211B2" w:rsidRDefault="00DB42A9" w:rsidP="005E583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 w:bidi="ru-RU"/>
              </w:rPr>
            </w:pPr>
            <w:proofErr w:type="spellStart"/>
            <w:r w:rsidRPr="007211B2">
              <w:rPr>
                <w:rFonts w:ascii="Times New Roman" w:hAnsi="Times New Roman" w:cs="Times New Roman"/>
                <w:lang w:val="uk-UA" w:bidi="ru-RU"/>
              </w:rPr>
              <w:t>Кон'югат</w:t>
            </w:r>
            <w:proofErr w:type="spellEnd"/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 на золотій основі: людський </w:t>
            </w:r>
            <w:proofErr w:type="spellStart"/>
            <w:r w:rsidRPr="007211B2">
              <w:rPr>
                <w:rFonts w:ascii="Times New Roman" w:hAnsi="Times New Roman" w:cs="Times New Roman"/>
                <w:lang w:val="uk-UA" w:bidi="ru-RU"/>
              </w:rPr>
              <w:t>IgG</w:t>
            </w:r>
            <w:proofErr w:type="spellEnd"/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, специфічний до колоїду антигену SARS-CoV-2 на золотій підкладці і колоїду курячого </w:t>
            </w:r>
            <w:proofErr w:type="spellStart"/>
            <w:r w:rsidRPr="007211B2">
              <w:rPr>
                <w:rFonts w:ascii="Times New Roman" w:hAnsi="Times New Roman" w:cs="Times New Roman"/>
                <w:lang w:val="uk-UA" w:bidi="ru-RU"/>
              </w:rPr>
              <w:t>IgY</w:t>
            </w:r>
            <w:proofErr w:type="spellEnd"/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 на золотій підкладці; Тестова</w:t>
            </w:r>
            <w:r w:rsidR="005E583F" w:rsidRPr="007211B2">
              <w:rPr>
                <w:rFonts w:ascii="Times New Roman" w:hAnsi="Times New Roman" w:cs="Times New Roman"/>
                <w:lang w:val="uk-UA" w:bidi="ru-RU"/>
              </w:rPr>
              <w:t xml:space="preserve"> смужка</w:t>
            </w:r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: </w:t>
            </w:r>
            <w:proofErr w:type="spellStart"/>
            <w:r w:rsidRPr="007211B2">
              <w:rPr>
                <w:rFonts w:ascii="Times New Roman" w:hAnsi="Times New Roman" w:cs="Times New Roman"/>
                <w:lang w:val="uk-UA" w:bidi="ru-RU"/>
              </w:rPr>
              <w:t>Моноклональні</w:t>
            </w:r>
            <w:proofErr w:type="spellEnd"/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 мишачі </w:t>
            </w:r>
            <w:r w:rsidR="005E583F" w:rsidRPr="007211B2">
              <w:rPr>
                <w:rFonts w:ascii="Times New Roman" w:hAnsi="Times New Roman" w:cs="Times New Roman"/>
                <w:lang w:val="uk-UA" w:bidi="ru-RU"/>
              </w:rPr>
              <w:t xml:space="preserve">антитіла </w:t>
            </w:r>
            <w:r w:rsidRPr="007211B2">
              <w:rPr>
                <w:rFonts w:ascii="Times New Roman" w:hAnsi="Times New Roman" w:cs="Times New Roman"/>
                <w:lang w:val="uk-UA" w:bidi="ru-RU"/>
              </w:rPr>
              <w:t>анти-SARS-CoV-2; Контрольна лінія: Миш</w:t>
            </w:r>
            <w:r w:rsidR="005E583F" w:rsidRPr="007211B2">
              <w:rPr>
                <w:rFonts w:ascii="Times New Roman" w:hAnsi="Times New Roman" w:cs="Times New Roman"/>
                <w:lang w:val="uk-UA" w:bidi="ru-RU"/>
              </w:rPr>
              <w:t>ачі</w:t>
            </w:r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lang w:val="uk-UA" w:bidi="ru-RU"/>
              </w:rPr>
              <w:t>моноклональні</w:t>
            </w:r>
            <w:proofErr w:type="spellEnd"/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 анти-курячі </w:t>
            </w:r>
            <w:proofErr w:type="spellStart"/>
            <w:r w:rsidRPr="007211B2">
              <w:rPr>
                <w:rFonts w:ascii="Times New Roman" w:hAnsi="Times New Roman" w:cs="Times New Roman"/>
                <w:lang w:val="uk-UA" w:bidi="ru-RU"/>
              </w:rPr>
              <w:t>IgY</w:t>
            </w:r>
            <w:proofErr w:type="spellEnd"/>
          </w:p>
          <w:p w14:paraId="6D977E28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 w:bidi="ru-RU"/>
              </w:rPr>
            </w:pPr>
            <w:r w:rsidRPr="007211B2">
              <w:rPr>
                <w:rFonts w:ascii="Times New Roman" w:hAnsi="Times New Roman" w:cs="Times New Roman"/>
                <w:lang w:val="uk-UA" w:bidi="ru-RU"/>
              </w:rPr>
              <w:t>• Буфер</w:t>
            </w:r>
          </w:p>
          <w:p w14:paraId="67CFB333" w14:textId="77777777" w:rsidR="00DB42A9" w:rsidRPr="007211B2" w:rsidRDefault="00DB42A9" w:rsidP="005E583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 w:bidi="ru-RU"/>
              </w:rPr>
            </w:pPr>
            <w:proofErr w:type="spellStart"/>
            <w:r w:rsidRPr="007211B2">
              <w:rPr>
                <w:rFonts w:ascii="Times New Roman" w:hAnsi="Times New Roman" w:cs="Times New Roman"/>
                <w:lang w:val="uk-UA" w:bidi="ru-RU"/>
              </w:rPr>
              <w:t>Тр</w:t>
            </w:r>
            <w:r w:rsidR="005E583F" w:rsidRPr="007211B2">
              <w:rPr>
                <w:rFonts w:ascii="Times New Roman" w:hAnsi="Times New Roman" w:cs="Times New Roman"/>
                <w:lang w:val="uk-UA" w:bidi="ru-RU"/>
              </w:rPr>
              <w:t>и</w:t>
            </w:r>
            <w:r w:rsidRPr="007211B2">
              <w:rPr>
                <w:rFonts w:ascii="Times New Roman" w:hAnsi="Times New Roman" w:cs="Times New Roman"/>
                <w:lang w:val="uk-UA" w:bidi="ru-RU"/>
              </w:rPr>
              <w:t>ц</w:t>
            </w:r>
            <w:r w:rsidR="005E583F" w:rsidRPr="007211B2">
              <w:rPr>
                <w:rFonts w:ascii="Times New Roman" w:hAnsi="Times New Roman" w:cs="Times New Roman"/>
                <w:lang w:val="uk-UA" w:bidi="ru-RU"/>
              </w:rPr>
              <w:t>и</w:t>
            </w:r>
            <w:r w:rsidRPr="007211B2">
              <w:rPr>
                <w:rFonts w:ascii="Times New Roman" w:hAnsi="Times New Roman" w:cs="Times New Roman"/>
                <w:lang w:val="uk-UA" w:bidi="ru-RU"/>
              </w:rPr>
              <w:t>н</w:t>
            </w:r>
            <w:proofErr w:type="spellEnd"/>
            <w:r w:rsidRPr="007211B2">
              <w:rPr>
                <w:rFonts w:ascii="Times New Roman" w:hAnsi="Times New Roman" w:cs="Times New Roman"/>
                <w:lang w:val="uk-UA" w:bidi="ru-RU"/>
              </w:rPr>
              <w:t>, хлорид натрію, Твін 20, Азид натрію (&lt;0,1%), Проклін 300</w:t>
            </w:r>
          </w:p>
        </w:tc>
      </w:tr>
      <w:tr w:rsidR="007211B2" w:rsidRPr="00B20385" w14:paraId="7C36E303" w14:textId="77777777" w:rsidTr="00DB42A9">
        <w:tc>
          <w:tcPr>
            <w:tcW w:w="10065" w:type="dxa"/>
          </w:tcPr>
          <w:p w14:paraId="641EE5F0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/>
                <w:lang w:val="uk-UA"/>
              </w:rPr>
            </w:pPr>
            <w:r w:rsidRPr="007211B2">
              <w:rPr>
                <w:rFonts w:ascii="Times New Roman" w:hAnsi="Times New Roman" w:cs="Times New Roman"/>
                <w:b/>
                <w:lang w:val="uk-UA"/>
              </w:rPr>
              <w:t>Зберігання та стабільність</w:t>
            </w:r>
          </w:p>
          <w:p w14:paraId="10680DB8" w14:textId="77777777" w:rsidR="00DB42A9" w:rsidRPr="007211B2" w:rsidRDefault="00DB42A9" w:rsidP="00C90954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lastRenderedPageBreak/>
              <w:t>1. Набір слід зберігати при температурі від 2 до 30 °C. Забороняється заморожувати набір або його компоненти. Примітка: П</w:t>
            </w:r>
            <w:r w:rsidR="00C90954" w:rsidRPr="007211B2">
              <w:rPr>
                <w:rFonts w:ascii="Times New Roman" w:hAnsi="Times New Roman" w:cs="Times New Roman"/>
                <w:lang w:val="uk-UA"/>
              </w:rPr>
              <w:t>ри зберіганні в холодильнику всі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компоненти набору повинні бути </w:t>
            </w:r>
            <w:r w:rsidR="00C90954" w:rsidRPr="007211B2">
              <w:rPr>
                <w:rFonts w:ascii="Times New Roman" w:hAnsi="Times New Roman" w:cs="Times New Roman"/>
                <w:lang w:val="uk-UA"/>
              </w:rPr>
              <w:t>до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ведені до кімнатної температури (15-30 °C) мінімум за 30 хвилин до проведення тесту. Не відкривайте тест-касету, поки компоненти не </w:t>
            </w:r>
            <w:r w:rsidR="00C90954" w:rsidRPr="007211B2">
              <w:rPr>
                <w:rFonts w:ascii="Times New Roman" w:hAnsi="Times New Roman" w:cs="Times New Roman"/>
                <w:lang w:val="uk-UA"/>
              </w:rPr>
              <w:t xml:space="preserve">набудуть </w:t>
            </w:r>
            <w:r w:rsidRPr="007211B2">
              <w:rPr>
                <w:rFonts w:ascii="Times New Roman" w:hAnsi="Times New Roman" w:cs="Times New Roman"/>
                <w:lang w:val="uk-UA"/>
              </w:rPr>
              <w:t>кімнатної температури.</w:t>
            </w:r>
          </w:p>
          <w:p w14:paraId="02E3040B" w14:textId="77777777" w:rsidR="00DB42A9" w:rsidRPr="007211B2" w:rsidRDefault="00DB42A9" w:rsidP="00C90954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 xml:space="preserve">2. Флакон з буфером можна відкривати і </w:t>
            </w:r>
            <w:r w:rsidR="00C90954" w:rsidRPr="007211B2">
              <w:rPr>
                <w:rFonts w:ascii="Times New Roman" w:hAnsi="Times New Roman" w:cs="Times New Roman"/>
                <w:lang w:val="uk-UA"/>
              </w:rPr>
              <w:t xml:space="preserve">повторно 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запечатувати для кожного аналізу. Кришка флакона з буфером повинна бути щільно закрита між 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використаннями</w:t>
            </w:r>
            <w:proofErr w:type="spellEnd"/>
            <w:r w:rsidRPr="007211B2">
              <w:rPr>
                <w:rFonts w:ascii="Times New Roman" w:hAnsi="Times New Roman" w:cs="Times New Roman"/>
                <w:lang w:val="uk-UA"/>
              </w:rPr>
              <w:t xml:space="preserve">. Буфер зберігає стабільність до закінчення </w:t>
            </w:r>
            <w:r w:rsidR="00C90954" w:rsidRPr="007211B2">
              <w:rPr>
                <w:rFonts w:ascii="Times New Roman" w:hAnsi="Times New Roman" w:cs="Times New Roman"/>
                <w:lang w:val="uk-UA"/>
              </w:rPr>
              <w:t xml:space="preserve">строку </w:t>
            </w:r>
            <w:r w:rsidRPr="007211B2">
              <w:rPr>
                <w:rFonts w:ascii="Times New Roman" w:hAnsi="Times New Roman" w:cs="Times New Roman"/>
                <w:lang w:val="uk-UA"/>
              </w:rPr>
              <w:t>придатності, якщо зберігається при температурі 2-30 °C.</w:t>
            </w:r>
          </w:p>
          <w:p w14:paraId="5A1ED650" w14:textId="77777777" w:rsidR="00DB42A9" w:rsidRPr="007211B2" w:rsidRDefault="00C90954" w:rsidP="00C90954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 xml:space="preserve">3. Проводьте тест одразу </w:t>
            </w:r>
            <w:r w:rsidR="00DB42A9" w:rsidRPr="007211B2">
              <w:rPr>
                <w:rFonts w:ascii="Times New Roman" w:hAnsi="Times New Roman" w:cs="Times New Roman"/>
                <w:lang w:val="uk-UA"/>
              </w:rPr>
              <w:t>після вилучення тест-касети з індивідуальної упаковки.</w:t>
            </w:r>
          </w:p>
          <w:p w14:paraId="6C109D5E" w14:textId="77777777" w:rsidR="00DB42A9" w:rsidRPr="007211B2" w:rsidRDefault="00DB42A9" w:rsidP="00C90954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 xml:space="preserve">4. Не використовуйте набір після закінчення </w:t>
            </w:r>
            <w:r w:rsidR="00C90954" w:rsidRPr="007211B2">
              <w:rPr>
                <w:rFonts w:ascii="Times New Roman" w:hAnsi="Times New Roman" w:cs="Times New Roman"/>
                <w:lang w:val="uk-UA"/>
              </w:rPr>
              <w:t xml:space="preserve">строку </w:t>
            </w:r>
            <w:r w:rsidRPr="007211B2">
              <w:rPr>
                <w:rFonts w:ascii="Times New Roman" w:hAnsi="Times New Roman" w:cs="Times New Roman"/>
                <w:lang w:val="uk-UA"/>
              </w:rPr>
              <w:t>придатності.</w:t>
            </w:r>
          </w:p>
          <w:p w14:paraId="54721BFA" w14:textId="77777777" w:rsidR="00DB42A9" w:rsidRPr="007211B2" w:rsidRDefault="00DB42A9" w:rsidP="00C90954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 xml:space="preserve">5. </w:t>
            </w:r>
            <w:r w:rsidR="00C90954" w:rsidRPr="007211B2">
              <w:rPr>
                <w:rFonts w:ascii="Times New Roman" w:hAnsi="Times New Roman" w:cs="Times New Roman"/>
                <w:lang w:val="uk-UA"/>
              </w:rPr>
              <w:t xml:space="preserve">Строк </w:t>
            </w:r>
            <w:r w:rsidRPr="007211B2">
              <w:rPr>
                <w:rFonts w:ascii="Times New Roman" w:hAnsi="Times New Roman" w:cs="Times New Roman"/>
                <w:lang w:val="uk-UA"/>
              </w:rPr>
              <w:t>придатності набору вказаний на зовнішній упаковці.</w:t>
            </w:r>
          </w:p>
          <w:p w14:paraId="38A83756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6. Не використовуйте набір, якщо індивідуальна упаковка пошкоджена або її герметичність порушена.</w:t>
            </w:r>
          </w:p>
          <w:p w14:paraId="285FBF33" w14:textId="77777777" w:rsidR="00DB42A9" w:rsidRPr="007211B2" w:rsidRDefault="00C90954" w:rsidP="00C90954">
            <w:pPr>
              <w:widowControl w:val="0"/>
              <w:wordWrap w:val="0"/>
              <w:autoSpaceDE w:val="0"/>
              <w:autoSpaceDN w:val="0"/>
              <w:rPr>
                <w:rFonts w:ascii="Malgun Gothic" w:hAnsi="Malgun Gothic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7. Тампони (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тупфери</w:t>
            </w:r>
            <w:proofErr w:type="spellEnd"/>
            <w:r w:rsidRPr="007211B2">
              <w:rPr>
                <w:rFonts w:ascii="Times New Roman" w:hAnsi="Times New Roman" w:cs="Times New Roman"/>
                <w:lang w:val="uk-UA"/>
              </w:rPr>
              <w:t>) зі</w:t>
            </w:r>
            <w:r w:rsidR="00DB42A9" w:rsidRPr="007211B2">
              <w:rPr>
                <w:rFonts w:ascii="Times New Roman" w:hAnsi="Times New Roman" w:cs="Times New Roman"/>
                <w:lang w:val="uk-UA"/>
              </w:rPr>
              <w:t xml:space="preserve"> зразками </w:t>
            </w:r>
            <w:r w:rsidRPr="007211B2">
              <w:rPr>
                <w:rFonts w:ascii="Times New Roman" w:hAnsi="Times New Roman" w:cs="Times New Roman"/>
                <w:lang w:val="uk-UA"/>
              </w:rPr>
              <w:t>слід проаналізувати одразу</w:t>
            </w:r>
            <w:r w:rsidR="00DB42A9" w:rsidRPr="007211B2">
              <w:rPr>
                <w:rFonts w:ascii="Times New Roman" w:hAnsi="Times New Roman" w:cs="Times New Roman"/>
                <w:lang w:val="uk-UA"/>
              </w:rPr>
              <w:t xml:space="preserve"> після </w:t>
            </w:r>
            <w:r w:rsidRPr="007211B2">
              <w:rPr>
                <w:rFonts w:ascii="Times New Roman" w:hAnsi="Times New Roman" w:cs="Times New Roman"/>
                <w:lang w:val="uk-UA"/>
              </w:rPr>
              <w:t>збору</w:t>
            </w:r>
            <w:r w:rsidR="00DB42A9" w:rsidRPr="007211B2">
              <w:rPr>
                <w:rFonts w:ascii="Times New Roman" w:hAnsi="Times New Roman" w:cs="Times New Roman"/>
                <w:lang w:val="uk-UA"/>
              </w:rPr>
              <w:t>. Я</w:t>
            </w:r>
            <w:r w:rsidRPr="007211B2">
              <w:rPr>
                <w:rFonts w:ascii="Times New Roman" w:hAnsi="Times New Roman" w:cs="Times New Roman"/>
                <w:lang w:val="uk-UA"/>
              </w:rPr>
              <w:t>кщо негайне тестування неможливе</w:t>
            </w:r>
            <w:r w:rsidR="00DB42A9" w:rsidRPr="007211B2">
              <w:rPr>
                <w:rFonts w:ascii="Times New Roman" w:hAnsi="Times New Roman" w:cs="Times New Roman"/>
                <w:lang w:val="uk-UA"/>
              </w:rPr>
              <w:t>, тампон (</w:t>
            </w:r>
            <w:proofErr w:type="spellStart"/>
            <w:r w:rsidR="00DB42A9" w:rsidRPr="007211B2">
              <w:rPr>
                <w:rFonts w:ascii="Times New Roman" w:hAnsi="Times New Roman" w:cs="Times New Roman"/>
                <w:lang w:val="uk-UA"/>
              </w:rPr>
              <w:t>тупфер</w:t>
            </w:r>
            <w:proofErr w:type="spellEnd"/>
            <w:r w:rsidR="00DB42A9" w:rsidRPr="007211B2">
              <w:rPr>
                <w:rFonts w:ascii="Times New Roman" w:hAnsi="Times New Roman" w:cs="Times New Roman"/>
                <w:lang w:val="uk-UA"/>
              </w:rPr>
              <w:t>) зі зразком можна зберігати в екстракційн</w:t>
            </w:r>
            <w:r w:rsidRPr="007211B2">
              <w:rPr>
                <w:rFonts w:ascii="Times New Roman" w:hAnsi="Times New Roman" w:cs="Times New Roman"/>
                <w:lang w:val="uk-UA"/>
              </w:rPr>
              <w:t>ій</w:t>
            </w:r>
            <w:r w:rsidR="00DB42A9" w:rsidRPr="007211B2">
              <w:rPr>
                <w:rFonts w:ascii="Times New Roman" w:hAnsi="Times New Roman" w:cs="Times New Roman"/>
                <w:lang w:val="uk-UA"/>
              </w:rPr>
              <w:t xml:space="preserve"> пробірці, заповнен</w:t>
            </w:r>
            <w:r w:rsidRPr="007211B2">
              <w:rPr>
                <w:rFonts w:ascii="Times New Roman" w:hAnsi="Times New Roman" w:cs="Times New Roman"/>
                <w:lang w:val="uk-UA"/>
              </w:rPr>
              <w:t>ій</w:t>
            </w:r>
            <w:r w:rsidR="00DB42A9" w:rsidRPr="007211B2">
              <w:rPr>
                <w:rFonts w:ascii="Times New Roman" w:hAnsi="Times New Roman" w:cs="Times New Roman"/>
                <w:lang w:val="uk-UA"/>
              </w:rPr>
              <w:t xml:space="preserve"> екстракційним буфером (300 </w:t>
            </w:r>
            <w:proofErr w:type="spellStart"/>
            <w:r w:rsidR="00DB42A9" w:rsidRPr="007211B2">
              <w:rPr>
                <w:rFonts w:ascii="Times New Roman" w:hAnsi="Times New Roman" w:cs="Times New Roman"/>
                <w:lang w:val="uk-UA"/>
              </w:rPr>
              <w:t>мкл</w:t>
            </w:r>
            <w:proofErr w:type="spellEnd"/>
            <w:r w:rsidR="00DB42A9" w:rsidRPr="007211B2">
              <w:rPr>
                <w:rFonts w:ascii="Times New Roman" w:hAnsi="Times New Roman" w:cs="Times New Roman"/>
                <w:lang w:val="uk-UA"/>
              </w:rPr>
              <w:t>), при кімнатній температурі (15-30 ° С) протягом двох годин до початку аналізу.</w:t>
            </w:r>
          </w:p>
        </w:tc>
      </w:tr>
      <w:tr w:rsidR="007211B2" w:rsidRPr="007211B2" w14:paraId="2B70A555" w14:textId="77777777" w:rsidTr="00DB42A9">
        <w:tc>
          <w:tcPr>
            <w:tcW w:w="10065" w:type="dxa"/>
          </w:tcPr>
          <w:p w14:paraId="60AFE1F9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/>
                <w:lang w:val="uk-UA" w:bidi="ru-RU"/>
              </w:rPr>
            </w:pPr>
            <w:r w:rsidRPr="007211B2">
              <w:rPr>
                <w:rFonts w:ascii="Times New Roman" w:hAnsi="Times New Roman" w:cs="Times New Roman"/>
                <w:b/>
                <w:lang w:val="uk-UA" w:bidi="ru-RU"/>
              </w:rPr>
              <w:lastRenderedPageBreak/>
              <w:t>Запобіжні заходи</w:t>
            </w:r>
          </w:p>
          <w:p w14:paraId="567CFF46" w14:textId="77777777" w:rsidR="00DB42A9" w:rsidRPr="007211B2" w:rsidRDefault="00DB42A9" w:rsidP="00C90954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 w:bidi="ru-RU"/>
              </w:rPr>
            </w:pPr>
            <w:r w:rsidRPr="007211B2">
              <w:rPr>
                <w:rFonts w:ascii="Times New Roman" w:hAnsi="Times New Roman" w:cs="Times New Roman"/>
                <w:lang w:val="uk-UA" w:bidi="ru-RU"/>
              </w:rPr>
              <w:t>1. Призначений тільки для діагност</w:t>
            </w:r>
            <w:r w:rsidR="00C90954" w:rsidRPr="007211B2">
              <w:rPr>
                <w:rFonts w:ascii="Times New Roman" w:hAnsi="Times New Roman" w:cs="Times New Roman"/>
                <w:lang w:val="uk-UA" w:bidi="ru-RU"/>
              </w:rPr>
              <w:t xml:space="preserve">ування </w:t>
            </w:r>
            <w:proofErr w:type="spellStart"/>
            <w:r w:rsidRPr="007211B2">
              <w:rPr>
                <w:rFonts w:ascii="Times New Roman" w:hAnsi="Times New Roman" w:cs="Times New Roman"/>
                <w:lang w:val="uk-UA" w:bidi="ru-RU"/>
              </w:rPr>
              <w:t>in</w:t>
            </w:r>
            <w:proofErr w:type="spellEnd"/>
            <w:r w:rsidR="00C90954" w:rsidRPr="007211B2">
              <w:rPr>
                <w:rFonts w:ascii="Times New Roman" w:hAnsi="Times New Roman" w:cs="Times New Roman"/>
                <w:lang w:val="uk-UA" w:bidi="ru-RU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lang w:val="uk-UA" w:bidi="ru-RU"/>
              </w:rPr>
              <w:t>vitro</w:t>
            </w:r>
            <w:proofErr w:type="spellEnd"/>
            <w:r w:rsidRPr="007211B2">
              <w:rPr>
                <w:rFonts w:ascii="Times New Roman" w:hAnsi="Times New Roman" w:cs="Times New Roman"/>
                <w:lang w:val="uk-UA" w:bidi="ru-RU"/>
              </w:rPr>
              <w:t>. Не використовуйте повторно тест-касету і компоненти набору.</w:t>
            </w:r>
          </w:p>
          <w:p w14:paraId="1459F6E6" w14:textId="77777777" w:rsidR="00DB42A9" w:rsidRPr="007211B2" w:rsidRDefault="00DB42A9" w:rsidP="00BE0C0D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 w:bidi="ru-RU"/>
              </w:rPr>
            </w:pPr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2. </w:t>
            </w:r>
            <w:r w:rsidR="00BE0C0D" w:rsidRPr="007211B2">
              <w:rPr>
                <w:rFonts w:ascii="Times New Roman" w:hAnsi="Times New Roman" w:cs="Times New Roman"/>
                <w:lang w:val="uk-UA" w:bidi="ru-RU"/>
              </w:rPr>
              <w:t xml:space="preserve">Для досягнення точних результатів кваліфіковані спеціалісти повинні </w:t>
            </w:r>
            <w:r w:rsidR="00C90954" w:rsidRPr="007211B2">
              <w:rPr>
                <w:rFonts w:ascii="Times New Roman" w:hAnsi="Times New Roman" w:cs="Times New Roman"/>
                <w:lang w:val="uk-UA" w:bidi="ru-RU"/>
              </w:rPr>
              <w:t xml:space="preserve">суворо дотримуватись цих </w:t>
            </w:r>
            <w:r w:rsidRPr="007211B2">
              <w:rPr>
                <w:rFonts w:ascii="Times New Roman" w:hAnsi="Times New Roman" w:cs="Times New Roman"/>
                <w:lang w:val="uk-UA" w:bidi="ru-RU"/>
              </w:rPr>
              <w:t>інструкці</w:t>
            </w:r>
            <w:r w:rsidR="00C90954" w:rsidRPr="007211B2">
              <w:rPr>
                <w:rFonts w:ascii="Times New Roman" w:hAnsi="Times New Roman" w:cs="Times New Roman"/>
                <w:lang w:val="uk-UA" w:bidi="ru-RU"/>
              </w:rPr>
              <w:t>й</w:t>
            </w:r>
            <w:r w:rsidRPr="007211B2">
              <w:rPr>
                <w:rFonts w:ascii="Times New Roman" w:hAnsi="Times New Roman" w:cs="Times New Roman"/>
                <w:lang w:val="uk-UA" w:bidi="ru-RU"/>
              </w:rPr>
              <w:t>. Всі</w:t>
            </w:r>
            <w:r w:rsidR="00BE0C0D" w:rsidRPr="007211B2">
              <w:rPr>
                <w:rFonts w:ascii="Times New Roman" w:hAnsi="Times New Roman" w:cs="Times New Roman"/>
                <w:lang w:val="uk-UA" w:bidi="ru-RU"/>
              </w:rPr>
              <w:t>, хто буде використовувати тест, пер</w:t>
            </w:r>
            <w:r w:rsidRPr="007211B2">
              <w:rPr>
                <w:rFonts w:ascii="Times New Roman" w:hAnsi="Times New Roman" w:cs="Times New Roman"/>
                <w:lang w:val="uk-UA" w:bidi="ru-RU"/>
              </w:rPr>
              <w:t>ед</w:t>
            </w:r>
            <w:r w:rsidR="00BE0C0D" w:rsidRPr="007211B2">
              <w:rPr>
                <w:rFonts w:ascii="Times New Roman" w:hAnsi="Times New Roman" w:cs="Times New Roman"/>
                <w:lang w:val="uk-UA" w:bidi="ru-RU"/>
              </w:rPr>
              <w:t xml:space="preserve"> його</w:t>
            </w:r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 виконанням </w:t>
            </w:r>
            <w:r w:rsidR="00BE0C0D" w:rsidRPr="007211B2">
              <w:rPr>
                <w:rFonts w:ascii="Times New Roman" w:hAnsi="Times New Roman" w:cs="Times New Roman"/>
                <w:lang w:val="uk-UA" w:bidi="ru-RU"/>
              </w:rPr>
              <w:t xml:space="preserve">повинні </w:t>
            </w:r>
            <w:r w:rsidRPr="007211B2">
              <w:rPr>
                <w:rFonts w:ascii="Times New Roman" w:hAnsi="Times New Roman" w:cs="Times New Roman"/>
                <w:lang w:val="uk-UA" w:bidi="ru-RU"/>
              </w:rPr>
              <w:t>прочитати інструкцію.</w:t>
            </w:r>
          </w:p>
          <w:p w14:paraId="5A61A08E" w14:textId="77777777" w:rsidR="00DB42A9" w:rsidRPr="007211B2" w:rsidRDefault="00DB42A9" w:rsidP="00BE0C0D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 w:bidi="ru-RU"/>
              </w:rPr>
            </w:pPr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3. Не </w:t>
            </w:r>
            <w:r w:rsidR="00BE0C0D" w:rsidRPr="007211B2">
              <w:rPr>
                <w:rFonts w:ascii="Times New Roman" w:hAnsi="Times New Roman" w:cs="Times New Roman"/>
                <w:lang w:val="uk-UA" w:bidi="ru-RU"/>
              </w:rPr>
              <w:t xml:space="preserve">вживайте </w:t>
            </w:r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їжу і не паліть </w:t>
            </w:r>
            <w:r w:rsidR="00BE0C0D" w:rsidRPr="007211B2">
              <w:rPr>
                <w:rFonts w:ascii="Times New Roman" w:hAnsi="Times New Roman" w:cs="Times New Roman"/>
                <w:lang w:val="uk-UA" w:bidi="ru-RU"/>
              </w:rPr>
              <w:t>під час роботи</w:t>
            </w:r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 </w:t>
            </w:r>
            <w:r w:rsidR="00BE0C0D" w:rsidRPr="007211B2">
              <w:rPr>
                <w:rFonts w:ascii="Times New Roman" w:hAnsi="Times New Roman" w:cs="Times New Roman"/>
                <w:lang w:val="uk-UA" w:bidi="ru-RU"/>
              </w:rPr>
              <w:t>і</w:t>
            </w:r>
            <w:r w:rsidRPr="007211B2">
              <w:rPr>
                <w:rFonts w:ascii="Times New Roman" w:hAnsi="Times New Roman" w:cs="Times New Roman"/>
                <w:lang w:val="uk-UA" w:bidi="ru-RU"/>
              </w:rPr>
              <w:t>з зразками.</w:t>
            </w:r>
          </w:p>
          <w:p w14:paraId="6E5960F8" w14:textId="77777777" w:rsidR="00DB42A9" w:rsidRPr="007211B2" w:rsidRDefault="00DB42A9" w:rsidP="00BE0C0D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 w:bidi="ru-RU"/>
              </w:rPr>
            </w:pPr>
            <w:r w:rsidRPr="007211B2">
              <w:rPr>
                <w:rFonts w:ascii="Times New Roman" w:hAnsi="Times New Roman" w:cs="Times New Roman"/>
                <w:lang w:val="uk-UA" w:bidi="ru-RU"/>
              </w:rPr>
              <w:t xml:space="preserve">4. При роботі </w:t>
            </w:r>
            <w:r w:rsidR="00BE0C0D" w:rsidRPr="007211B2">
              <w:rPr>
                <w:rFonts w:ascii="Times New Roman" w:hAnsi="Times New Roman" w:cs="Times New Roman"/>
                <w:lang w:val="uk-UA" w:bidi="ru-RU"/>
              </w:rPr>
              <w:t>і</w:t>
            </w:r>
            <w:r w:rsidRPr="007211B2">
              <w:rPr>
                <w:rFonts w:ascii="Times New Roman" w:hAnsi="Times New Roman" w:cs="Times New Roman"/>
                <w:lang w:val="uk-UA" w:bidi="ru-RU"/>
              </w:rPr>
              <w:t>з зразками надягніть захисні</w:t>
            </w:r>
            <w:r w:rsidR="00BE0C0D" w:rsidRPr="007211B2">
              <w:rPr>
                <w:rFonts w:ascii="Times New Roman" w:hAnsi="Times New Roman" w:cs="Times New Roman"/>
                <w:lang w:val="uk-UA" w:bidi="ru-RU"/>
              </w:rPr>
              <w:t xml:space="preserve"> рукавички</w:t>
            </w:r>
            <w:r w:rsidRPr="007211B2">
              <w:rPr>
                <w:rFonts w:ascii="Times New Roman" w:hAnsi="Times New Roman" w:cs="Times New Roman"/>
                <w:lang w:val="uk-UA" w:bidi="ru-RU"/>
              </w:rPr>
              <w:t>, а після - ретельно вимийте руки.</w:t>
            </w:r>
          </w:p>
          <w:p w14:paraId="75E9EDD2" w14:textId="77777777" w:rsidR="00DB42A9" w:rsidRPr="007211B2" w:rsidRDefault="00DB42A9" w:rsidP="00BE0C0D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 w:bidi="ru-RU"/>
              </w:rPr>
              <w:t>5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. Уникайте розбризкування або </w:t>
            </w:r>
            <w:r w:rsidR="00BE0C0D" w:rsidRPr="007211B2">
              <w:rPr>
                <w:rFonts w:ascii="Times New Roman" w:hAnsi="Times New Roman" w:cs="Times New Roman"/>
                <w:lang w:val="uk-UA"/>
              </w:rPr>
              <w:t xml:space="preserve">аерозольних </w:t>
            </w:r>
            <w:r w:rsidRPr="007211B2">
              <w:rPr>
                <w:rFonts w:ascii="Times New Roman" w:hAnsi="Times New Roman" w:cs="Times New Roman"/>
                <w:lang w:val="uk-UA"/>
              </w:rPr>
              <w:t>утворен</w:t>
            </w:r>
            <w:r w:rsidR="00BE0C0D" w:rsidRPr="007211B2">
              <w:rPr>
                <w:rFonts w:ascii="Times New Roman" w:hAnsi="Times New Roman" w:cs="Times New Roman"/>
                <w:lang w:val="uk-UA"/>
              </w:rPr>
              <w:t>ь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E0C0D" w:rsidRPr="007211B2">
              <w:rPr>
                <w:rFonts w:ascii="Times New Roman" w:hAnsi="Times New Roman" w:cs="Times New Roman"/>
                <w:lang w:val="uk-UA"/>
              </w:rPr>
              <w:t>зі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зразків і буфера.</w:t>
            </w:r>
          </w:p>
          <w:p w14:paraId="2A558880" w14:textId="77777777" w:rsidR="00DB42A9" w:rsidRPr="007211B2" w:rsidRDefault="00DB42A9" w:rsidP="00BE0C0D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6.Ретельно видаліть рідину</w:t>
            </w:r>
            <w:r w:rsidR="00BE0C0D" w:rsidRPr="007211B2">
              <w:rPr>
                <w:rFonts w:ascii="Times New Roman" w:hAnsi="Times New Roman" w:cs="Times New Roman"/>
                <w:lang w:val="uk-UA"/>
              </w:rPr>
              <w:t>, що вилилась, за допомогою відповідного дезінфікуючого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засобу.</w:t>
            </w:r>
          </w:p>
          <w:p w14:paraId="2E62700A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7. Необхідно знезар</w:t>
            </w:r>
            <w:r w:rsidR="00BE0C0D" w:rsidRPr="007211B2">
              <w:rPr>
                <w:rFonts w:ascii="Times New Roman" w:hAnsi="Times New Roman" w:cs="Times New Roman"/>
                <w:lang w:val="uk-UA"/>
              </w:rPr>
              <w:t>ажувати та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утилізувати всі зразки, набори і потенційно забруднені матеріали (тампон, екстракційна пробірка, тест-касета) в контейнері для біологічно небезпечних відходів, за правилами для інфікованих відходів, відповідно до місцевого законодавства.</w:t>
            </w:r>
          </w:p>
          <w:p w14:paraId="11710BCC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8. Різні зразки не пови</w:t>
            </w:r>
            <w:r w:rsidR="00BE0C0D" w:rsidRPr="007211B2">
              <w:rPr>
                <w:rFonts w:ascii="Times New Roman" w:hAnsi="Times New Roman" w:cs="Times New Roman"/>
                <w:lang w:val="uk-UA"/>
              </w:rPr>
              <w:t xml:space="preserve">нні змішуватися або </w:t>
            </w:r>
            <w:proofErr w:type="spellStart"/>
            <w:r w:rsidR="00BE0C0D" w:rsidRPr="007211B2">
              <w:rPr>
                <w:rFonts w:ascii="Times New Roman" w:hAnsi="Times New Roman" w:cs="Times New Roman"/>
                <w:lang w:val="uk-UA"/>
              </w:rPr>
              <w:t>взаємозамінюва</w:t>
            </w:r>
            <w:r w:rsidRPr="007211B2">
              <w:rPr>
                <w:rFonts w:ascii="Times New Roman" w:hAnsi="Times New Roman" w:cs="Times New Roman"/>
                <w:lang w:val="uk-UA"/>
              </w:rPr>
              <w:t>тися</w:t>
            </w:r>
            <w:proofErr w:type="spellEnd"/>
            <w:r w:rsidRPr="007211B2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38DE549F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9. Не змішуйте реагенти різних серій або реагенти для інших медичних виробів.</w:t>
            </w:r>
          </w:p>
          <w:p w14:paraId="4461247D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10. Не зберігайте набір під прямими сонячними променями.</w:t>
            </w:r>
          </w:p>
          <w:p w14:paraId="5DC1A93F" w14:textId="77777777" w:rsidR="00DB42A9" w:rsidRPr="007211B2" w:rsidRDefault="00DB42A9" w:rsidP="00BE0C0D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11. Щоб уникнути забруднення</w:t>
            </w:r>
            <w:r w:rsidR="00BE0C0D" w:rsidRPr="007211B2">
              <w:rPr>
                <w:rFonts w:ascii="Times New Roman" w:hAnsi="Times New Roman" w:cs="Times New Roman"/>
                <w:lang w:val="uk-UA"/>
              </w:rPr>
              <w:t>,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не торкайтеся голівки тампона (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тупфера</w:t>
            </w:r>
            <w:proofErr w:type="spellEnd"/>
            <w:r w:rsidRPr="007211B2">
              <w:rPr>
                <w:rFonts w:ascii="Times New Roman" w:hAnsi="Times New Roman" w:cs="Times New Roman"/>
                <w:lang w:val="uk-UA"/>
              </w:rPr>
              <w:t xml:space="preserve">), </w:t>
            </w:r>
            <w:r w:rsidR="00BE0C0D" w:rsidRPr="007211B2">
              <w:rPr>
                <w:rFonts w:ascii="Times New Roman" w:hAnsi="Times New Roman" w:cs="Times New Roman"/>
                <w:lang w:val="uk-UA"/>
              </w:rPr>
              <w:t xml:space="preserve">що </w:t>
            </w:r>
            <w:r w:rsidRPr="007211B2">
              <w:rPr>
                <w:rFonts w:ascii="Times New Roman" w:hAnsi="Times New Roman" w:cs="Times New Roman"/>
                <w:lang w:val="uk-UA"/>
              </w:rPr>
              <w:t>додається, відкрива</w:t>
            </w:r>
            <w:r w:rsidR="00BE0C0D" w:rsidRPr="007211B2">
              <w:rPr>
                <w:rFonts w:ascii="Times New Roman" w:hAnsi="Times New Roman" w:cs="Times New Roman"/>
                <w:lang w:val="uk-UA"/>
              </w:rPr>
              <w:t>ючи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упаковк</w:t>
            </w:r>
            <w:r w:rsidR="00BE0C0D" w:rsidRPr="007211B2">
              <w:rPr>
                <w:rFonts w:ascii="Times New Roman" w:hAnsi="Times New Roman" w:cs="Times New Roman"/>
                <w:lang w:val="uk-UA"/>
              </w:rPr>
              <w:t>у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тампона (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тупфера</w:t>
            </w:r>
            <w:proofErr w:type="spellEnd"/>
            <w:r w:rsidRPr="007211B2">
              <w:rPr>
                <w:rFonts w:ascii="Times New Roman" w:hAnsi="Times New Roman" w:cs="Times New Roman"/>
                <w:lang w:val="uk-UA"/>
              </w:rPr>
              <w:t>).</w:t>
            </w:r>
          </w:p>
          <w:p w14:paraId="6986CDEB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12. Стерильні тампони (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тупфери</w:t>
            </w:r>
            <w:proofErr w:type="spellEnd"/>
            <w:r w:rsidRPr="007211B2">
              <w:rPr>
                <w:rFonts w:ascii="Times New Roman" w:hAnsi="Times New Roman" w:cs="Times New Roman"/>
                <w:lang w:val="uk-UA"/>
              </w:rPr>
              <w:t>), що додаються в упаковці, слід використовувати тільки для отримання мазків з носоглотки.</w:t>
            </w:r>
          </w:p>
          <w:p w14:paraId="7396B01F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13. Щоб уникнути перехресного забруднення</w:t>
            </w:r>
            <w:r w:rsidR="00BE0C0D" w:rsidRPr="007211B2">
              <w:rPr>
                <w:rFonts w:ascii="Times New Roman" w:hAnsi="Times New Roman" w:cs="Times New Roman"/>
                <w:lang w:val="uk-UA"/>
              </w:rPr>
              <w:t>,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не слід повторно використовувати стерильні тампони для отримання мазків.</w:t>
            </w:r>
          </w:p>
          <w:p w14:paraId="76EF89D9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 xml:space="preserve">14. Не змішуйте тампон зі зразком з будь-якими розчинами, </w:t>
            </w:r>
            <w:r w:rsidR="00BE0C0D" w:rsidRPr="007211B2">
              <w:rPr>
                <w:rFonts w:ascii="Times New Roman" w:hAnsi="Times New Roman" w:cs="Times New Roman"/>
                <w:lang w:val="uk-UA"/>
              </w:rPr>
              <w:t>о</w:t>
            </w:r>
            <w:r w:rsidRPr="007211B2">
              <w:rPr>
                <w:rFonts w:ascii="Times New Roman" w:hAnsi="Times New Roman" w:cs="Times New Roman"/>
                <w:lang w:val="uk-UA"/>
              </w:rPr>
              <w:t>крім екстракційного буфера, що постачається.</w:t>
            </w:r>
          </w:p>
          <w:p w14:paraId="5E883BF2" w14:textId="77777777" w:rsidR="00DB42A9" w:rsidRPr="007211B2" w:rsidRDefault="00DB42A9" w:rsidP="00BE0C0D">
            <w:pPr>
              <w:widowControl w:val="0"/>
              <w:wordWrap w:val="0"/>
              <w:autoSpaceDE w:val="0"/>
              <w:autoSpaceDN w:val="0"/>
              <w:rPr>
                <w:rFonts w:ascii="Malgun Gothic" w:hAnsi="Malgun Gothic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 xml:space="preserve">15. Буфер містить &lt;0,1% азиду натрію в якості консерванту, який може бути токсичним при ковтанні. </w:t>
            </w:r>
            <w:r w:rsidR="00BE0C0D" w:rsidRPr="007211B2">
              <w:rPr>
                <w:rFonts w:ascii="Times New Roman" w:hAnsi="Times New Roman" w:cs="Times New Roman"/>
                <w:lang w:val="uk-UA"/>
              </w:rPr>
              <w:t xml:space="preserve">Якщо ви </w:t>
            </w:r>
            <w:r w:rsidRPr="007211B2">
              <w:rPr>
                <w:rFonts w:ascii="Times New Roman" w:hAnsi="Times New Roman" w:cs="Times New Roman"/>
                <w:lang w:val="uk-UA"/>
              </w:rPr>
              <w:t>утиліз</w:t>
            </w:r>
            <w:r w:rsidR="00BE0C0D" w:rsidRPr="007211B2">
              <w:rPr>
                <w:rFonts w:ascii="Times New Roman" w:hAnsi="Times New Roman" w:cs="Times New Roman"/>
                <w:lang w:val="uk-UA"/>
              </w:rPr>
              <w:t>уєте його через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водопровід промийте</w:t>
            </w:r>
            <w:r w:rsidR="00BE0C0D" w:rsidRPr="007211B2">
              <w:rPr>
                <w:rFonts w:ascii="Times New Roman" w:hAnsi="Times New Roman" w:cs="Times New Roman"/>
                <w:lang w:val="uk-UA"/>
              </w:rPr>
              <w:t>,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великою кількістю води.</w:t>
            </w:r>
            <w:r w:rsidRPr="007211B2">
              <w:rPr>
                <w:rFonts w:ascii="Times New Roman" w:hAnsi="Times New Roman" w:cs="Times New Roman"/>
                <w:vertAlign w:val="superscript"/>
                <w:lang w:val="uk-UA"/>
              </w:rPr>
              <w:t>7</w:t>
            </w:r>
          </w:p>
        </w:tc>
      </w:tr>
      <w:tr w:rsidR="007211B2" w:rsidRPr="007211B2" w14:paraId="1C54398D" w14:textId="77777777" w:rsidTr="00DB42A9">
        <w:tc>
          <w:tcPr>
            <w:tcW w:w="10065" w:type="dxa"/>
          </w:tcPr>
          <w:p w14:paraId="1B836F5E" w14:textId="77777777" w:rsidR="00DB42A9" w:rsidRPr="007211B2" w:rsidRDefault="00DB42A9" w:rsidP="00BE0C0D">
            <w:pPr>
              <w:widowControl w:val="0"/>
              <w:wordWrap w:val="0"/>
              <w:autoSpaceDE w:val="0"/>
              <w:autoSpaceDN w:val="0"/>
              <w:rPr>
                <w:rFonts w:ascii="Malgun Gothic" w:hAnsi="Malgun Gothic" w:cs="Times New Roman"/>
                <w:b/>
                <w:lang w:val="uk-UA"/>
              </w:rPr>
            </w:pPr>
            <w:r w:rsidRPr="007211B2">
              <w:rPr>
                <w:rFonts w:ascii="Times New Roman" w:hAnsi="Times New Roman" w:cs="Times New Roman"/>
                <w:b/>
                <w:lang w:val="uk-UA" w:bidi="ru-RU"/>
              </w:rPr>
              <w:t>Процедура проведення тесту (див.</w:t>
            </w:r>
            <w:r w:rsidR="00BE0C0D" w:rsidRPr="007211B2">
              <w:rPr>
                <w:rFonts w:ascii="Times New Roman" w:hAnsi="Times New Roman" w:cs="Times New Roman"/>
                <w:b/>
                <w:lang w:val="uk-UA" w:bidi="ru-RU"/>
              </w:rPr>
              <w:t xml:space="preserve"> рисунок</w:t>
            </w:r>
            <w:r w:rsidRPr="007211B2">
              <w:rPr>
                <w:rFonts w:ascii="Times New Roman" w:hAnsi="Times New Roman" w:cs="Times New Roman"/>
                <w:b/>
                <w:lang w:val="uk-UA" w:bidi="ru-RU"/>
              </w:rPr>
              <w:t>)</w:t>
            </w:r>
          </w:p>
        </w:tc>
      </w:tr>
      <w:tr w:rsidR="007211B2" w:rsidRPr="007211B2" w14:paraId="2B1FB8FF" w14:textId="77777777" w:rsidTr="00DB42A9">
        <w:tc>
          <w:tcPr>
            <w:tcW w:w="10065" w:type="dxa"/>
          </w:tcPr>
          <w:p w14:paraId="663085E0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/>
                <w:lang w:val="uk-UA"/>
              </w:rPr>
            </w:pPr>
            <w:r w:rsidRPr="007211B2">
              <w:rPr>
                <w:rFonts w:ascii="Times New Roman" w:hAnsi="Times New Roman" w:cs="Times New Roman"/>
                <w:b/>
                <w:lang w:val="uk-UA"/>
              </w:rPr>
              <w:t>Зразки мазків з носоглотки</w:t>
            </w:r>
          </w:p>
          <w:p w14:paraId="6E8CD04B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Malgun Gothic" w:hAnsi="Malgun Gothic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b/>
                <w:lang w:val="uk-UA"/>
              </w:rPr>
              <w:t>Примітка: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Медичний працівник повинен дотримуватися правил техніки безпеки, включаючи використання засобів індивідуального захисту.</w:t>
            </w:r>
          </w:p>
        </w:tc>
      </w:tr>
      <w:tr w:rsidR="007211B2" w:rsidRPr="007211B2" w14:paraId="50264BE1" w14:textId="77777777" w:rsidTr="00DB42A9">
        <w:tc>
          <w:tcPr>
            <w:tcW w:w="10065" w:type="dxa"/>
          </w:tcPr>
          <w:p w14:paraId="7B08C9E7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/>
                <w:lang w:val="uk-UA"/>
              </w:rPr>
            </w:pPr>
            <w:r w:rsidRPr="007211B2">
              <w:rPr>
                <w:rFonts w:ascii="Times New Roman" w:hAnsi="Times New Roman" w:cs="Times New Roman"/>
                <w:b/>
                <w:lang w:val="uk-UA"/>
              </w:rPr>
              <w:t>Підготовка</w:t>
            </w:r>
          </w:p>
          <w:p w14:paraId="1B3696C2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1. Перед тестуванням витримайте всі компоненти набору протягом 30 хвилин при температурі 15-30 °C.</w:t>
            </w:r>
          </w:p>
          <w:p w14:paraId="1842636D" w14:textId="77777777" w:rsidR="00DB42A9" w:rsidRPr="007211B2" w:rsidRDefault="00DB42A9" w:rsidP="00A93EE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 xml:space="preserve">2. 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Вийміть</w:t>
            </w:r>
            <w:proofErr w:type="spellEnd"/>
            <w:r w:rsidRPr="007211B2">
              <w:rPr>
                <w:rFonts w:ascii="Times New Roman" w:hAnsi="Times New Roman" w:cs="Times New Roman"/>
                <w:lang w:val="uk-UA"/>
              </w:rPr>
              <w:t xml:space="preserve"> тест-касету з індивідуальної упаковки перед використанням. Помістіть її на рівну, горизонтальну чисту поверхню.</w:t>
            </w:r>
          </w:p>
          <w:p w14:paraId="45ED02FF" w14:textId="77777777" w:rsidR="00DB42A9" w:rsidRPr="007211B2" w:rsidRDefault="00DB42A9" w:rsidP="00A93EE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3. Тримаючи флакон з буфером вертикально</w:t>
            </w:r>
            <w:r w:rsidR="00A93EE0" w:rsidRPr="007211B2">
              <w:rPr>
                <w:rFonts w:ascii="Times New Roman" w:hAnsi="Times New Roman" w:cs="Times New Roman"/>
                <w:lang w:val="uk-UA"/>
              </w:rPr>
              <w:t xml:space="preserve">, наповнюйте </w:t>
            </w:r>
            <w:r w:rsidRPr="007211B2">
              <w:rPr>
                <w:rFonts w:ascii="Times New Roman" w:hAnsi="Times New Roman" w:cs="Times New Roman"/>
                <w:lang w:val="uk-UA"/>
              </w:rPr>
              <w:t>екстракцій</w:t>
            </w:r>
            <w:r w:rsidR="00A93EE0" w:rsidRPr="007211B2">
              <w:rPr>
                <w:rFonts w:ascii="Times New Roman" w:hAnsi="Times New Roman" w:cs="Times New Roman"/>
                <w:lang w:val="uk-UA"/>
              </w:rPr>
              <w:t>ну пробірку буферним розчином, д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оки вона не </w:t>
            </w:r>
            <w:r w:rsidR="00A93EE0" w:rsidRPr="007211B2">
              <w:rPr>
                <w:rFonts w:ascii="Times New Roman" w:hAnsi="Times New Roman" w:cs="Times New Roman"/>
                <w:lang w:val="uk-UA"/>
              </w:rPr>
              <w:t xml:space="preserve">досягне 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лінії заповнення екстракційної пробірки (300 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мкл</w:t>
            </w:r>
            <w:proofErr w:type="spellEnd"/>
            <w:r w:rsidRPr="007211B2">
              <w:rPr>
                <w:rFonts w:ascii="Times New Roman" w:hAnsi="Times New Roman" w:cs="Times New Roman"/>
                <w:lang w:val="uk-UA"/>
              </w:rPr>
              <w:t>).</w:t>
            </w:r>
          </w:p>
          <w:p w14:paraId="3098C588" w14:textId="77777777" w:rsidR="00DB42A9" w:rsidRPr="007211B2" w:rsidRDefault="00A93EE0" w:rsidP="00A93EE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Malgun Gothic" w:hAnsi="Malgun Gothic" w:cs="Times New Roman"/>
                <w:noProof/>
              </w:rPr>
              <w:drawing>
                <wp:inline distT="0" distB="0" distL="0" distR="0" wp14:anchorId="40C7306B" wp14:editId="3499442D">
                  <wp:extent cx="243840" cy="206895"/>
                  <wp:effectExtent l="0" t="0" r="3810" b="3175"/>
                  <wp:docPr id="14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64" cy="209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B42A9" w:rsidRPr="007211B2">
              <w:rPr>
                <w:rFonts w:ascii="Times New Roman" w:hAnsi="Times New Roman" w:cs="Times New Roman"/>
                <w:b/>
                <w:lang w:val="uk-UA"/>
              </w:rPr>
              <w:t xml:space="preserve">Попередження: </w:t>
            </w:r>
            <w:r w:rsidR="00DB42A9" w:rsidRPr="007211B2">
              <w:rPr>
                <w:rFonts w:ascii="Times New Roman" w:hAnsi="Times New Roman" w:cs="Times New Roman"/>
                <w:lang w:val="uk-UA"/>
              </w:rPr>
              <w:t>Якщо обсяг буфера надмірний або недостатній, результат тесту може бути неправильним.</w:t>
            </w:r>
          </w:p>
          <w:p w14:paraId="6FDEC486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Malgun Gothic" w:hAnsi="Malgun Gothic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4. Встановіть екстракційну пробірку в штатив.</w:t>
            </w:r>
          </w:p>
        </w:tc>
      </w:tr>
      <w:tr w:rsidR="007211B2" w:rsidRPr="007211B2" w14:paraId="78189E51" w14:textId="77777777" w:rsidTr="00DB42A9">
        <w:tc>
          <w:tcPr>
            <w:tcW w:w="10065" w:type="dxa"/>
          </w:tcPr>
          <w:p w14:paraId="6839D2AC" w14:textId="77777777" w:rsidR="00DB42A9" w:rsidRPr="007211B2" w:rsidRDefault="00A93EE0" w:rsidP="00A93EE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/>
                <w:lang w:val="uk-UA"/>
              </w:rPr>
            </w:pPr>
            <w:r w:rsidRPr="007211B2">
              <w:rPr>
                <w:rFonts w:ascii="Times New Roman" w:hAnsi="Times New Roman" w:cs="Times New Roman"/>
                <w:b/>
                <w:lang w:val="uk-UA"/>
              </w:rPr>
              <w:t xml:space="preserve">Збір і вилучення зразків </w:t>
            </w:r>
          </w:p>
          <w:p w14:paraId="0D540BD2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1. Злегка нахиліть голову пацієнта назад приблизно на 45 ° -70 °, щоб випрямити прохід передніх відділів носа.</w:t>
            </w:r>
          </w:p>
          <w:p w14:paraId="6C562A03" w14:textId="77777777" w:rsidR="00DB42A9" w:rsidRPr="007211B2" w:rsidRDefault="00DB42A9" w:rsidP="00F17DC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 xml:space="preserve">2. Введіть тампон з гнучким стрижнем </w:t>
            </w:r>
            <w:r w:rsidR="00F17DC9" w:rsidRPr="007211B2">
              <w:rPr>
                <w:rFonts w:ascii="Times New Roman" w:hAnsi="Times New Roman" w:cs="Times New Roman"/>
                <w:lang w:val="uk-UA"/>
              </w:rPr>
              <w:t xml:space="preserve">у </w:t>
            </w:r>
            <w:r w:rsidRPr="007211B2">
              <w:rPr>
                <w:rFonts w:ascii="Times New Roman" w:hAnsi="Times New Roman" w:cs="Times New Roman"/>
                <w:lang w:val="uk-UA"/>
              </w:rPr>
              <w:t>ніздрю паралельно</w:t>
            </w:r>
            <w:r w:rsidR="00A93EE0" w:rsidRPr="007211B2">
              <w:rPr>
                <w:rFonts w:ascii="Times New Roman" w:hAnsi="Times New Roman" w:cs="Times New Roman"/>
                <w:lang w:val="uk-UA"/>
              </w:rPr>
              <w:t xml:space="preserve"> піднебінню</w:t>
            </w:r>
            <w:r w:rsidRPr="007211B2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4096B42B" w14:textId="77777777" w:rsidR="00DB42A9" w:rsidRPr="007211B2" w:rsidRDefault="00DB42A9" w:rsidP="00A93EE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6D93AE0" wp14:editId="06B49CFD">
                  <wp:extent cx="243840" cy="206895"/>
                  <wp:effectExtent l="0" t="0" r="3810" b="3175"/>
                  <wp:docPr id="2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64" cy="209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11B2">
              <w:rPr>
                <w:rFonts w:ascii="Times New Roman" w:hAnsi="Times New Roman" w:cs="Times New Roman"/>
                <w:b/>
                <w:lang w:val="uk-UA"/>
              </w:rPr>
              <w:t>Попередження: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Використовуйте спеціальний </w:t>
            </w:r>
            <w:proofErr w:type="spellStart"/>
            <w:r w:rsidR="00A93EE0" w:rsidRPr="007211B2">
              <w:rPr>
                <w:rFonts w:ascii="Times New Roman" w:hAnsi="Times New Roman" w:cs="Times New Roman"/>
                <w:lang w:val="uk-UA"/>
              </w:rPr>
              <w:t>назофарингеальний</w:t>
            </w:r>
            <w:proofErr w:type="spellEnd"/>
            <w:r w:rsidR="00A93EE0" w:rsidRPr="007211B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11B2">
              <w:rPr>
                <w:rFonts w:ascii="Times New Roman" w:hAnsi="Times New Roman" w:cs="Times New Roman"/>
                <w:lang w:val="uk-UA"/>
              </w:rPr>
              <w:t>тампон для отримання зразків.</w:t>
            </w:r>
          </w:p>
          <w:p w14:paraId="708AB1DB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 xml:space="preserve">3. Тампон треба вводити на глибину, рівну відстані від 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ніздрів</w:t>
            </w:r>
            <w:proofErr w:type="spellEnd"/>
            <w:r w:rsidRPr="007211B2">
              <w:rPr>
                <w:rFonts w:ascii="Times New Roman" w:hAnsi="Times New Roman" w:cs="Times New Roman"/>
                <w:lang w:val="uk-UA"/>
              </w:rPr>
              <w:t xml:space="preserve"> до зовнішнього отвору вуха.</w:t>
            </w:r>
          </w:p>
          <w:p w14:paraId="13D60F67" w14:textId="77777777" w:rsidR="00DB42A9" w:rsidRPr="007211B2" w:rsidRDefault="00DB42A9" w:rsidP="00A93EE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F741E4" wp14:editId="7DA7B991">
                  <wp:extent cx="243840" cy="206895"/>
                  <wp:effectExtent l="0" t="0" r="3810" b="3175"/>
                  <wp:docPr id="3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64" cy="209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11B2">
              <w:rPr>
                <w:rFonts w:ascii="Times New Roman" w:hAnsi="Times New Roman" w:cs="Times New Roman"/>
                <w:b/>
                <w:lang w:val="uk-UA"/>
              </w:rPr>
              <w:t xml:space="preserve">Попередження: </w:t>
            </w:r>
            <w:r w:rsidR="00A93EE0" w:rsidRPr="007211B2">
              <w:rPr>
                <w:rFonts w:ascii="Times New Roman" w:hAnsi="Times New Roman" w:cs="Times New Roman"/>
                <w:lang w:val="uk-UA"/>
              </w:rPr>
              <w:t>Якщо під час введення тампону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виникає опір, витягніть його і спробуйте ввести в </w:t>
            </w:r>
            <w:r w:rsidR="00A93EE0" w:rsidRPr="007211B2">
              <w:rPr>
                <w:rFonts w:ascii="Times New Roman" w:hAnsi="Times New Roman" w:cs="Times New Roman"/>
                <w:lang w:val="uk-UA"/>
              </w:rPr>
              <w:t xml:space="preserve">іншу </w:t>
            </w:r>
            <w:r w:rsidRPr="007211B2">
              <w:rPr>
                <w:rFonts w:ascii="Times New Roman" w:hAnsi="Times New Roman" w:cs="Times New Roman"/>
                <w:lang w:val="uk-UA"/>
              </w:rPr>
              <w:t>ніздрю.</w:t>
            </w:r>
          </w:p>
          <w:p w14:paraId="1619AB2D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4. Акуратно потріть поверхню тампоном і поверніть його 3-4 рази. Залиште тампон на м</w:t>
            </w:r>
            <w:r w:rsidR="00A93EE0" w:rsidRPr="007211B2">
              <w:rPr>
                <w:rFonts w:ascii="Times New Roman" w:hAnsi="Times New Roman" w:cs="Times New Roman"/>
                <w:lang w:val="uk-UA"/>
              </w:rPr>
              <w:t>ісці на кілька секунд, щоб він у</w:t>
            </w:r>
            <w:r w:rsidRPr="007211B2">
              <w:rPr>
                <w:rFonts w:ascii="Times New Roman" w:hAnsi="Times New Roman" w:cs="Times New Roman"/>
                <w:lang w:val="uk-UA"/>
              </w:rPr>
              <w:t>вібрав виділення.</w:t>
            </w:r>
          </w:p>
          <w:p w14:paraId="71C89F22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5. Повільно витягніть тампон, обертаючи його, і вставте в екстракційну пробірку.</w:t>
            </w:r>
          </w:p>
          <w:p w14:paraId="388DC7A0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 xml:space="preserve">6. Наконечник тампона провертають в буферному розчині всередині екстракційної пробірки, вдавлюючи його в </w:t>
            </w:r>
            <w:r w:rsidRPr="007211B2">
              <w:rPr>
                <w:rFonts w:ascii="Times New Roman" w:hAnsi="Times New Roman" w:cs="Times New Roman"/>
                <w:lang w:val="uk-UA"/>
              </w:rPr>
              <w:lastRenderedPageBreak/>
              <w:t>стінку екстракційної пробірки не менше п'яти разів, а потім тампон вичавлюють, стискаючи екстракційну пробірку пальцями.</w:t>
            </w:r>
          </w:p>
          <w:p w14:paraId="32300ABC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Malgun Gothic" w:hAnsi="Malgun Gothic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7. Тампон розламують в точці розлому, і закривають ковпачком для екстракційної пробірки.</w:t>
            </w:r>
          </w:p>
        </w:tc>
      </w:tr>
      <w:tr w:rsidR="007211B2" w:rsidRPr="00B20385" w14:paraId="69B2ED2B" w14:textId="77777777" w:rsidTr="00DB42A9">
        <w:tc>
          <w:tcPr>
            <w:tcW w:w="10065" w:type="dxa"/>
          </w:tcPr>
          <w:p w14:paraId="637E8954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/>
                <w:lang w:val="uk-UA"/>
              </w:rPr>
            </w:pPr>
            <w:r w:rsidRPr="007211B2">
              <w:rPr>
                <w:rFonts w:ascii="Times New Roman" w:hAnsi="Times New Roman" w:cs="Times New Roman"/>
                <w:b/>
                <w:lang w:val="uk-UA"/>
              </w:rPr>
              <w:lastRenderedPageBreak/>
              <w:t>Реакція з тест-касетою</w:t>
            </w:r>
          </w:p>
          <w:p w14:paraId="086737C2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1. Відкрийте кришку ковпачка - крапельниці в нижній частині екстракційної пробірки.</w:t>
            </w:r>
          </w:p>
          <w:p w14:paraId="7AD2B197" w14:textId="77777777" w:rsidR="00DB42A9" w:rsidRPr="007211B2" w:rsidRDefault="00DB42A9" w:rsidP="00241291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 xml:space="preserve">2. 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Внесіть</w:t>
            </w:r>
            <w:proofErr w:type="spellEnd"/>
            <w:r w:rsidRPr="007211B2">
              <w:rPr>
                <w:rFonts w:ascii="Times New Roman" w:hAnsi="Times New Roman" w:cs="Times New Roman"/>
                <w:lang w:val="uk-UA"/>
              </w:rPr>
              <w:t xml:space="preserve"> 5 крапель розчину з екстракційної пробірки вертикально в осередок для зразка (S) на тест-касеті. Не </w:t>
            </w:r>
            <w:r w:rsidR="00241291" w:rsidRPr="007211B2">
              <w:rPr>
                <w:rFonts w:ascii="Times New Roman" w:hAnsi="Times New Roman" w:cs="Times New Roman"/>
                <w:lang w:val="uk-UA"/>
              </w:rPr>
              <w:t xml:space="preserve">крутіть 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і не рухайте тест-касету, поки тест не буде завершено і </w:t>
            </w:r>
            <w:r w:rsidR="00241291" w:rsidRPr="007211B2">
              <w:rPr>
                <w:rFonts w:ascii="Times New Roman" w:hAnsi="Times New Roman" w:cs="Times New Roman"/>
                <w:lang w:val="uk-UA"/>
              </w:rPr>
              <w:t xml:space="preserve">він </w:t>
            </w:r>
            <w:r w:rsidRPr="007211B2">
              <w:rPr>
                <w:rFonts w:ascii="Times New Roman" w:hAnsi="Times New Roman" w:cs="Times New Roman"/>
                <w:lang w:val="uk-UA"/>
              </w:rPr>
              <w:t>буде готовий до зчитування.</w:t>
            </w:r>
          </w:p>
          <w:p w14:paraId="7FF3DCD2" w14:textId="77777777" w:rsidR="00DB42A9" w:rsidRPr="007211B2" w:rsidRDefault="00DB42A9" w:rsidP="00F17DC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Malgun Gothic" w:hAnsi="Malgun Gothic" w:cs="Times New Roman"/>
                <w:noProof/>
              </w:rPr>
              <w:drawing>
                <wp:inline distT="0" distB="0" distL="0" distR="0" wp14:anchorId="2686E58A" wp14:editId="2020AE56">
                  <wp:extent cx="243840" cy="206895"/>
                  <wp:effectExtent l="0" t="0" r="3810" b="3175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64" cy="209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11B2">
              <w:rPr>
                <w:rFonts w:ascii="Times New Roman" w:hAnsi="Times New Roman" w:cs="Times New Roman"/>
                <w:b/>
                <w:lang w:val="uk-UA"/>
              </w:rPr>
              <w:t>Попередження: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Бульбашки, що </w:t>
            </w:r>
            <w:r w:rsidR="00F17DC9" w:rsidRPr="007211B2">
              <w:rPr>
                <w:rFonts w:ascii="Times New Roman" w:hAnsi="Times New Roman" w:cs="Times New Roman"/>
                <w:lang w:val="uk-UA"/>
              </w:rPr>
              <w:t xml:space="preserve">з’являються </w:t>
            </w:r>
            <w:r w:rsidRPr="007211B2">
              <w:rPr>
                <w:rFonts w:ascii="Times New Roman" w:hAnsi="Times New Roman" w:cs="Times New Roman"/>
                <w:lang w:val="uk-UA"/>
              </w:rPr>
              <w:t>в екстракц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>йн</w:t>
            </w:r>
            <w:r w:rsidR="00F17DC9" w:rsidRPr="007211B2">
              <w:rPr>
                <w:rFonts w:ascii="Times New Roman" w:hAnsi="Times New Roman" w:cs="Times New Roman"/>
                <w:lang w:val="uk-UA"/>
              </w:rPr>
              <w:t>ій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проб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>рц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>, можуть при</w:t>
            </w:r>
            <w:r w:rsidR="00241291" w:rsidRPr="007211B2">
              <w:rPr>
                <w:rFonts w:ascii="Times New Roman" w:hAnsi="Times New Roman" w:cs="Times New Roman"/>
                <w:lang w:val="uk-UA"/>
              </w:rPr>
              <w:t>з</w:t>
            </w:r>
            <w:r w:rsidRPr="007211B2">
              <w:rPr>
                <w:rFonts w:ascii="Times New Roman" w:hAnsi="Times New Roman" w:cs="Times New Roman"/>
                <w:lang w:val="uk-UA"/>
              </w:rPr>
              <w:t>вести до неточних результат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>в. Якщо в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>дм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>ряти достатню к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>льк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>сть крапель не вда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є</w:t>
            </w:r>
            <w:r w:rsidRPr="007211B2">
              <w:rPr>
                <w:rFonts w:ascii="Times New Roman" w:hAnsi="Times New Roman" w:cs="Times New Roman"/>
                <w:lang w:val="uk-UA"/>
              </w:rPr>
              <w:t>ться, це може бути викликано засм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>ченням ковпачка-крапельниц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>. Обережно струс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>ть проб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>рку, щоб усунути обструкц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="00241291" w:rsidRPr="007211B2">
              <w:rPr>
                <w:rFonts w:ascii="Times New Roman" w:hAnsi="Times New Roman" w:cs="Times New Roman"/>
                <w:lang w:val="uk-UA"/>
              </w:rPr>
              <w:t>ю, поки не утворя</w:t>
            </w:r>
            <w:r w:rsidRPr="007211B2">
              <w:rPr>
                <w:rFonts w:ascii="Times New Roman" w:hAnsi="Times New Roman" w:cs="Times New Roman"/>
                <w:lang w:val="uk-UA"/>
              </w:rPr>
              <w:t>ться в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>льн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крапл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496B64F1" w14:textId="77777777" w:rsidR="00DB42A9" w:rsidRPr="007211B2" w:rsidRDefault="00DB42A9" w:rsidP="00241291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3. Закрийте ковпачок -</w:t>
            </w:r>
            <w:r w:rsidR="00241291" w:rsidRPr="007211B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11B2">
              <w:rPr>
                <w:rFonts w:ascii="Times New Roman" w:hAnsi="Times New Roman" w:cs="Times New Roman"/>
                <w:lang w:val="uk-UA"/>
              </w:rPr>
              <w:t>крапельн</w:t>
            </w:r>
            <w:r w:rsidR="00241291" w:rsidRPr="007211B2">
              <w:rPr>
                <w:rFonts w:ascii="Times New Roman" w:eastAsia="MS Gothic" w:hAnsi="Times New Roman" w:cs="Times New Roman"/>
                <w:lang w:val="uk-UA"/>
              </w:rPr>
              <w:t>и</w:t>
            </w:r>
            <w:r w:rsidR="00241291" w:rsidRPr="007211B2">
              <w:rPr>
                <w:rFonts w:ascii="Times New Roman" w:hAnsi="Times New Roman" w:cs="Times New Roman"/>
                <w:lang w:val="uk-UA"/>
              </w:rPr>
              <w:t>цю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вики</w:t>
            </w:r>
            <w:r w:rsidR="00241291" w:rsidRPr="007211B2">
              <w:rPr>
                <w:rFonts w:ascii="Times New Roman" w:hAnsi="Times New Roman" w:cs="Times New Roman"/>
                <w:lang w:val="uk-UA"/>
              </w:rPr>
              <w:t xml:space="preserve">ньте </w:t>
            </w:r>
            <w:r w:rsidRPr="007211B2">
              <w:rPr>
                <w:rFonts w:ascii="Times New Roman" w:hAnsi="Times New Roman" w:cs="Times New Roman"/>
                <w:lang w:val="uk-UA"/>
              </w:rPr>
              <w:t>екстракц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>йну проб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="00241291" w:rsidRPr="007211B2">
              <w:rPr>
                <w:rFonts w:ascii="Times New Roman" w:hAnsi="Times New Roman" w:cs="Times New Roman"/>
                <w:lang w:val="uk-UA"/>
              </w:rPr>
              <w:t xml:space="preserve">рку, що </w:t>
            </w:r>
            <w:r w:rsidRPr="007211B2">
              <w:rPr>
                <w:rFonts w:ascii="Times New Roman" w:hAnsi="Times New Roman" w:cs="Times New Roman"/>
                <w:lang w:val="uk-UA"/>
              </w:rPr>
              <w:t>м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>стить використаний тампон</w:t>
            </w:r>
            <w:r w:rsidR="00241291" w:rsidRPr="007211B2">
              <w:rPr>
                <w:rFonts w:ascii="Times New Roman" w:hAnsi="Times New Roman" w:cs="Times New Roman"/>
                <w:lang w:val="uk-UA"/>
              </w:rPr>
              <w:t>,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в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>дпов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>дно до м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сцевих норм 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протокол</w:t>
            </w:r>
            <w:r w:rsidR="00241291" w:rsidRPr="007211B2">
              <w:rPr>
                <w:rFonts w:ascii="Times New Roman" w:hAnsi="Times New Roman" w:cs="Times New Roman"/>
                <w:lang w:val="uk-UA"/>
              </w:rPr>
              <w:t xml:space="preserve">ів </w:t>
            </w:r>
            <w:r w:rsidRPr="007211B2">
              <w:rPr>
                <w:rFonts w:ascii="Times New Roman" w:hAnsi="Times New Roman" w:cs="Times New Roman"/>
                <w:lang w:val="uk-UA"/>
              </w:rPr>
              <w:t>утил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>зац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ії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б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>олог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>чно небезпечних в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>дход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>в.</w:t>
            </w:r>
          </w:p>
          <w:p w14:paraId="380C46BF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4. Запуст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ть таймер. Результат можна зчитувати через 15 хвилин. Не зчитуйте результати, якщо пройшло 20 хвилин 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б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>льше.</w:t>
            </w:r>
          </w:p>
          <w:p w14:paraId="4A02D505" w14:textId="77777777" w:rsidR="00DB42A9" w:rsidRPr="007211B2" w:rsidRDefault="00F17DC9" w:rsidP="00F17DC9">
            <w:pPr>
              <w:widowControl w:val="0"/>
              <w:wordWrap w:val="0"/>
              <w:autoSpaceDE w:val="0"/>
              <w:autoSpaceDN w:val="0"/>
              <w:rPr>
                <w:rFonts w:ascii="Malgun Gothic" w:hAnsi="Malgun Gothic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5. Використану</w:t>
            </w:r>
            <w:r w:rsidR="00DB42A9" w:rsidRPr="007211B2">
              <w:rPr>
                <w:rFonts w:ascii="Times New Roman" w:hAnsi="Times New Roman" w:cs="Times New Roman"/>
                <w:lang w:val="uk-UA"/>
              </w:rPr>
              <w:t xml:space="preserve"> тест-касет</w:t>
            </w:r>
            <w:r w:rsidRPr="007211B2">
              <w:rPr>
                <w:rFonts w:ascii="Times New Roman" w:hAnsi="Times New Roman" w:cs="Times New Roman"/>
                <w:lang w:val="uk-UA"/>
              </w:rPr>
              <w:t>у</w:t>
            </w:r>
            <w:r w:rsidR="00DB42A9" w:rsidRPr="007211B2">
              <w:rPr>
                <w:rFonts w:ascii="Times New Roman" w:hAnsi="Times New Roman" w:cs="Times New Roman"/>
                <w:lang w:val="uk-UA"/>
              </w:rPr>
              <w:t xml:space="preserve"> утил</w:t>
            </w:r>
            <w:r w:rsidR="00DB42A9"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="00DB42A9" w:rsidRPr="007211B2">
              <w:rPr>
                <w:rFonts w:ascii="Times New Roman" w:hAnsi="Times New Roman" w:cs="Times New Roman"/>
                <w:lang w:val="uk-UA"/>
              </w:rPr>
              <w:t>зу</w:t>
            </w:r>
            <w:r w:rsidRPr="007211B2">
              <w:rPr>
                <w:rFonts w:ascii="Times New Roman" w:hAnsi="Times New Roman" w:cs="Times New Roman"/>
                <w:lang w:val="uk-UA"/>
              </w:rPr>
              <w:t>йте</w:t>
            </w:r>
            <w:r w:rsidR="00DB42A9" w:rsidRPr="007211B2">
              <w:rPr>
                <w:rFonts w:ascii="Times New Roman" w:hAnsi="Times New Roman" w:cs="Times New Roman"/>
                <w:lang w:val="uk-UA"/>
              </w:rPr>
              <w:t xml:space="preserve"> в</w:t>
            </w:r>
            <w:r w:rsidR="00DB42A9"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="00DB42A9" w:rsidRPr="007211B2">
              <w:rPr>
                <w:rFonts w:ascii="Times New Roman" w:hAnsi="Times New Roman" w:cs="Times New Roman"/>
                <w:lang w:val="uk-UA"/>
              </w:rPr>
              <w:t>дпов</w:t>
            </w:r>
            <w:r w:rsidR="00DB42A9"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="00DB42A9" w:rsidRPr="007211B2">
              <w:rPr>
                <w:rFonts w:ascii="Times New Roman" w:hAnsi="Times New Roman" w:cs="Times New Roman"/>
                <w:lang w:val="uk-UA"/>
              </w:rPr>
              <w:t>дно до м</w:t>
            </w:r>
            <w:r w:rsidR="00DB42A9"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="00DB42A9" w:rsidRPr="007211B2">
              <w:rPr>
                <w:rFonts w:ascii="Times New Roman" w:hAnsi="Times New Roman" w:cs="Times New Roman"/>
                <w:lang w:val="uk-UA"/>
              </w:rPr>
              <w:t xml:space="preserve">сцевих норм </w:t>
            </w:r>
            <w:r w:rsidR="00DB42A9"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="00DB42A9" w:rsidRPr="007211B2">
              <w:rPr>
                <w:rFonts w:ascii="Times New Roman" w:hAnsi="Times New Roman" w:cs="Times New Roman"/>
                <w:lang w:val="uk-UA"/>
              </w:rPr>
              <w:t xml:space="preserve"> протокол</w:t>
            </w:r>
            <w:r w:rsidR="00241291" w:rsidRPr="007211B2">
              <w:rPr>
                <w:rFonts w:ascii="Times New Roman" w:hAnsi="Times New Roman" w:cs="Times New Roman"/>
                <w:lang w:val="uk-UA"/>
              </w:rPr>
              <w:t>ів</w:t>
            </w:r>
            <w:r w:rsidR="00DB42A9" w:rsidRPr="007211B2">
              <w:rPr>
                <w:rFonts w:ascii="Times New Roman" w:hAnsi="Times New Roman" w:cs="Times New Roman"/>
                <w:lang w:val="uk-UA"/>
              </w:rPr>
              <w:t xml:space="preserve"> утил</w:t>
            </w:r>
            <w:r w:rsidR="00DB42A9"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="00DB42A9" w:rsidRPr="007211B2">
              <w:rPr>
                <w:rFonts w:ascii="Times New Roman" w:hAnsi="Times New Roman" w:cs="Times New Roman"/>
                <w:lang w:val="uk-UA"/>
              </w:rPr>
              <w:t>зац</w:t>
            </w:r>
            <w:r w:rsidR="00DB42A9" w:rsidRPr="007211B2">
              <w:rPr>
                <w:rFonts w:ascii="Times New Roman" w:eastAsia="MS Gothic" w:hAnsi="Times New Roman" w:cs="Times New Roman"/>
                <w:lang w:val="uk-UA"/>
              </w:rPr>
              <w:t>ії</w:t>
            </w:r>
            <w:r w:rsidR="00DB42A9" w:rsidRPr="007211B2">
              <w:rPr>
                <w:rFonts w:ascii="Times New Roman" w:hAnsi="Times New Roman" w:cs="Times New Roman"/>
                <w:lang w:val="uk-UA"/>
              </w:rPr>
              <w:t xml:space="preserve"> б</w:t>
            </w:r>
            <w:r w:rsidR="00DB42A9"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="00DB42A9" w:rsidRPr="007211B2">
              <w:rPr>
                <w:rFonts w:ascii="Times New Roman" w:hAnsi="Times New Roman" w:cs="Times New Roman"/>
                <w:lang w:val="uk-UA"/>
              </w:rPr>
              <w:t>олог</w:t>
            </w:r>
            <w:r w:rsidR="00DB42A9"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="00DB42A9" w:rsidRPr="007211B2">
              <w:rPr>
                <w:rFonts w:ascii="Times New Roman" w:hAnsi="Times New Roman" w:cs="Times New Roman"/>
                <w:lang w:val="uk-UA"/>
              </w:rPr>
              <w:t>чно небезпечних в</w:t>
            </w:r>
            <w:r w:rsidR="00DB42A9"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="00DB42A9" w:rsidRPr="007211B2">
              <w:rPr>
                <w:rFonts w:ascii="Times New Roman" w:hAnsi="Times New Roman" w:cs="Times New Roman"/>
                <w:lang w:val="uk-UA"/>
              </w:rPr>
              <w:t>дход</w:t>
            </w:r>
            <w:r w:rsidR="00DB42A9"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="00DB42A9" w:rsidRPr="007211B2">
              <w:rPr>
                <w:rFonts w:ascii="Times New Roman" w:hAnsi="Times New Roman" w:cs="Times New Roman"/>
                <w:lang w:val="uk-UA"/>
              </w:rPr>
              <w:t>в.</w:t>
            </w:r>
          </w:p>
        </w:tc>
      </w:tr>
      <w:tr w:rsidR="007211B2" w:rsidRPr="007211B2" w14:paraId="769EFCA2" w14:textId="77777777" w:rsidTr="00DB42A9">
        <w:tc>
          <w:tcPr>
            <w:tcW w:w="10065" w:type="dxa"/>
          </w:tcPr>
          <w:p w14:paraId="104167FC" w14:textId="77777777" w:rsidR="00DB42A9" w:rsidRPr="007211B2" w:rsidRDefault="000E02ED" w:rsidP="000E02ED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/>
                <w:lang w:val="uk-UA"/>
              </w:rPr>
            </w:pPr>
            <w:r w:rsidRPr="007211B2">
              <w:rPr>
                <w:rFonts w:ascii="Times New Roman" w:hAnsi="Times New Roman" w:cs="Times New Roman"/>
                <w:b/>
                <w:lang w:val="uk-UA"/>
              </w:rPr>
              <w:t>Позитивний</w:t>
            </w:r>
            <w:r w:rsidR="00DB42A9" w:rsidRPr="007211B2">
              <w:rPr>
                <w:rFonts w:ascii="Times New Roman" w:hAnsi="Times New Roman" w:cs="Times New Roman"/>
                <w:b/>
                <w:lang w:val="uk-UA"/>
              </w:rPr>
              <w:t>/Негативний контрольн</w:t>
            </w:r>
            <w:r w:rsidR="00DB42A9" w:rsidRPr="007211B2">
              <w:rPr>
                <w:rFonts w:ascii="Times New Roman" w:eastAsia="MS Gothic" w:hAnsi="Times New Roman" w:cs="Times New Roman"/>
                <w:b/>
                <w:lang w:val="uk-UA"/>
              </w:rPr>
              <w:t>і</w:t>
            </w:r>
            <w:r w:rsidR="00DB42A9" w:rsidRPr="007211B2">
              <w:rPr>
                <w:rFonts w:ascii="Times New Roman" w:hAnsi="Times New Roman" w:cs="Times New Roman"/>
                <w:b/>
                <w:lang w:val="uk-UA"/>
              </w:rPr>
              <w:t xml:space="preserve"> зразки</w:t>
            </w:r>
          </w:p>
          <w:p w14:paraId="383EEE76" w14:textId="77777777" w:rsidR="00F71FC7" w:rsidRPr="007211B2" w:rsidRDefault="00F71FC7" w:rsidP="00D70B17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b/>
                <w:lang w:val="uk-UA"/>
              </w:rPr>
              <w:t>Примітка: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Див. Розділ «Зовнішній контроль якості» даної інструкції, щоб дізнатися, як часто використовувати контрольні зразки зовнішнього контролю якості.</w:t>
            </w:r>
          </w:p>
          <w:p w14:paraId="614EFC62" w14:textId="77777777" w:rsidR="00DB42A9" w:rsidRPr="007211B2" w:rsidRDefault="00DB42A9" w:rsidP="00D70B17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1. Тримаючи флакон з буфером вертикально</w:t>
            </w:r>
            <w:r w:rsidR="00D70B17" w:rsidRPr="007211B2">
              <w:rPr>
                <w:rFonts w:ascii="Times New Roman" w:hAnsi="Times New Roman" w:cs="Times New Roman"/>
                <w:lang w:val="uk-UA"/>
              </w:rPr>
              <w:t>, наповнюйте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екстракц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>йну проб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рку буферним розчином, поки вона не </w:t>
            </w:r>
            <w:r w:rsidR="00D70B17" w:rsidRPr="007211B2">
              <w:rPr>
                <w:rFonts w:ascii="Times New Roman" w:hAnsi="Times New Roman" w:cs="Times New Roman"/>
                <w:lang w:val="uk-UA"/>
              </w:rPr>
              <w:t xml:space="preserve">досягне </w:t>
            </w:r>
            <w:r w:rsidRPr="007211B2">
              <w:rPr>
                <w:rFonts w:ascii="Times New Roman" w:hAnsi="Times New Roman" w:cs="Times New Roman"/>
                <w:lang w:val="uk-UA"/>
              </w:rPr>
              <w:t>л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>н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ії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заповнення екстракц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>йно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ї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проб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рки (300 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мкл</w:t>
            </w:r>
            <w:proofErr w:type="spellEnd"/>
            <w:r w:rsidRPr="007211B2">
              <w:rPr>
                <w:rFonts w:ascii="Times New Roman" w:hAnsi="Times New Roman" w:cs="Times New Roman"/>
                <w:lang w:val="uk-UA"/>
              </w:rPr>
              <w:t>).</w:t>
            </w:r>
          </w:p>
          <w:p w14:paraId="2E351B70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Malgun Gothic" w:hAnsi="Malgun Gothic" w:cs="Times New Roman"/>
                <w:noProof/>
              </w:rPr>
              <w:drawing>
                <wp:inline distT="0" distB="0" distL="0" distR="0" wp14:anchorId="20CCCC7F" wp14:editId="6BCDE0E7">
                  <wp:extent cx="243840" cy="206895"/>
                  <wp:effectExtent l="0" t="0" r="3810" b="3175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64" cy="209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11B2">
              <w:rPr>
                <w:rFonts w:ascii="Times New Roman" w:hAnsi="Times New Roman" w:cs="Times New Roman"/>
                <w:b/>
                <w:lang w:val="uk-UA"/>
              </w:rPr>
              <w:t xml:space="preserve">Попередження: </w:t>
            </w:r>
            <w:r w:rsidRPr="007211B2">
              <w:rPr>
                <w:rFonts w:ascii="Times New Roman" w:hAnsi="Times New Roman" w:cs="Times New Roman"/>
                <w:lang w:val="uk-UA"/>
              </w:rPr>
              <w:t>Якщо обсяг буфера надм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>рний або недостатн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>й, результат тесту може бути неправильним.</w:t>
            </w:r>
          </w:p>
          <w:p w14:paraId="466A5760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2. Встанов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>ть екстракц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>йну проб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>рку в штатив.</w:t>
            </w:r>
          </w:p>
          <w:p w14:paraId="78A6E6D9" w14:textId="77777777" w:rsidR="00DB42A9" w:rsidRPr="007211B2" w:rsidRDefault="00DB42A9" w:rsidP="00D70B17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3. Пом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>ст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>ть позитивний або негативний контрольний зразок в буферний розчин всередин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екстракц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>йно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ї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проб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рки 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замоч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>ть зразок на 1 хвилину. Наконечник контрольного зразка провер</w:t>
            </w:r>
            <w:r w:rsidR="00D70B17" w:rsidRPr="007211B2">
              <w:rPr>
                <w:rFonts w:ascii="Times New Roman" w:hAnsi="Times New Roman" w:cs="Times New Roman"/>
                <w:lang w:val="uk-UA"/>
              </w:rPr>
              <w:t xml:space="preserve">ніть </w:t>
            </w:r>
            <w:r w:rsidRPr="007211B2">
              <w:rPr>
                <w:rFonts w:ascii="Times New Roman" w:hAnsi="Times New Roman" w:cs="Times New Roman"/>
                <w:lang w:val="uk-UA"/>
              </w:rPr>
              <w:t>в буферному розчин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всередин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екстракц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>йно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ї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проб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>рки, вдавлюючи його в ст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>нку екстракц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>йно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ї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проб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>рки не менше п'яти раз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>в, а пот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>м зразок вичав</w:t>
            </w:r>
            <w:r w:rsidR="00D70B17" w:rsidRPr="007211B2">
              <w:rPr>
                <w:rFonts w:ascii="Times New Roman" w:hAnsi="Times New Roman" w:cs="Times New Roman"/>
                <w:lang w:val="uk-UA"/>
              </w:rPr>
              <w:t>іть</w:t>
            </w:r>
            <w:r w:rsidRPr="007211B2">
              <w:rPr>
                <w:rFonts w:ascii="Times New Roman" w:hAnsi="Times New Roman" w:cs="Times New Roman"/>
                <w:lang w:val="uk-UA"/>
              </w:rPr>
              <w:t>, стискаючи екстракц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>йну проб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>рку пальцями.</w:t>
            </w:r>
          </w:p>
          <w:p w14:paraId="35F2FF08" w14:textId="77777777" w:rsidR="00DB42A9" w:rsidRPr="007211B2" w:rsidRDefault="00DB42A9" w:rsidP="00D70B17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4. Використаний контрольний зразок утил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>зу</w:t>
            </w:r>
            <w:r w:rsidR="00D70B17" w:rsidRPr="007211B2">
              <w:rPr>
                <w:rFonts w:ascii="Times New Roman" w:hAnsi="Times New Roman" w:cs="Times New Roman"/>
                <w:lang w:val="uk-UA"/>
              </w:rPr>
              <w:t>є</w:t>
            </w:r>
            <w:r w:rsidRPr="007211B2">
              <w:rPr>
                <w:rFonts w:ascii="Times New Roman" w:hAnsi="Times New Roman" w:cs="Times New Roman"/>
                <w:lang w:val="uk-UA"/>
              </w:rPr>
              <w:t>ть</w:t>
            </w:r>
            <w:r w:rsidR="00D70B17" w:rsidRPr="007211B2">
              <w:rPr>
                <w:rFonts w:ascii="Times New Roman" w:hAnsi="Times New Roman" w:cs="Times New Roman"/>
                <w:lang w:val="uk-UA"/>
              </w:rPr>
              <w:t>ся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в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>дпов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>дно до м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сцевих норм 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="00D70B17" w:rsidRPr="007211B2">
              <w:rPr>
                <w:rFonts w:ascii="Times New Roman" w:hAnsi="Times New Roman" w:cs="Times New Roman"/>
                <w:lang w:val="uk-UA"/>
              </w:rPr>
              <w:t xml:space="preserve"> протоколів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утил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>зац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ії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б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>олог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>чно небезпечних в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>дход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>в.</w:t>
            </w:r>
          </w:p>
          <w:p w14:paraId="462E9479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5. Закрийте ковпачок екстракц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>йно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ї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проб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>рки.</w:t>
            </w:r>
          </w:p>
          <w:p w14:paraId="0402B323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6. Виконайте описану вище процедуру випробування [Реакц</w:t>
            </w:r>
            <w:r w:rsidRPr="007211B2">
              <w:rPr>
                <w:rFonts w:ascii="Times New Roman" w:eastAsia="MS Gothic" w:hAnsi="Times New Roman" w:cs="Times New Roman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>я з тест-касетою].</w:t>
            </w:r>
          </w:p>
        </w:tc>
      </w:tr>
      <w:tr w:rsidR="007211B2" w:rsidRPr="007211B2" w14:paraId="0C00B524" w14:textId="77777777" w:rsidTr="00DB42A9">
        <w:tc>
          <w:tcPr>
            <w:tcW w:w="10065" w:type="dxa"/>
          </w:tcPr>
          <w:p w14:paraId="4C4ED886" w14:textId="77777777" w:rsidR="00DB42A9" w:rsidRPr="007211B2" w:rsidRDefault="00DB42A9" w:rsidP="000E02ED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/>
                <w:lang w:val="uk-UA"/>
              </w:rPr>
            </w:pPr>
            <w:r w:rsidRPr="007211B2">
              <w:rPr>
                <w:rFonts w:ascii="Times New Roman" w:hAnsi="Times New Roman" w:cs="Times New Roman"/>
                <w:b/>
                <w:lang w:val="uk-UA"/>
              </w:rPr>
              <w:t>Інтерпретація тесту (див.</w:t>
            </w:r>
            <w:r w:rsidR="000E02ED" w:rsidRPr="007211B2">
              <w:rPr>
                <w:rFonts w:ascii="Times New Roman" w:hAnsi="Times New Roman" w:cs="Times New Roman"/>
                <w:b/>
                <w:lang w:val="uk-UA"/>
              </w:rPr>
              <w:t xml:space="preserve"> рисунок</w:t>
            </w:r>
            <w:r w:rsidRPr="007211B2"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  <w:p w14:paraId="07D56852" w14:textId="77777777" w:rsidR="00DB42A9" w:rsidRPr="007211B2" w:rsidRDefault="00DB42A9" w:rsidP="00FF7936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1. Негативний результат: Наявність тільки контрольної</w:t>
            </w:r>
            <w:r w:rsidR="00FF7936" w:rsidRPr="007211B2">
              <w:rPr>
                <w:rFonts w:ascii="Times New Roman" w:hAnsi="Times New Roman" w:cs="Times New Roman"/>
                <w:lang w:val="uk-UA"/>
              </w:rPr>
              <w:t xml:space="preserve"> лінії (С) і відсутність тестової ділянки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(Т) у віконці для зчитування вказує на негативний результат тесту.</w:t>
            </w:r>
          </w:p>
          <w:p w14:paraId="210FCAE3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2. Позитивний результат: Наявність тестової (T) і контрольної (C) лінії у вікні результату, незалежно від того, яка лінія з'являється першою, вказує на позитивний результат.</w:t>
            </w:r>
          </w:p>
          <w:p w14:paraId="75E729AC" w14:textId="77777777" w:rsidR="00DB42A9" w:rsidRPr="007211B2" w:rsidRDefault="00DB42A9" w:rsidP="00065925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439E3AB" wp14:editId="4BE00ABC">
                  <wp:extent cx="243840" cy="206895"/>
                  <wp:effectExtent l="0" t="0" r="3810" b="3175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64" cy="209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11B2">
              <w:rPr>
                <w:rFonts w:ascii="Times New Roman" w:hAnsi="Times New Roman" w:cs="Times New Roman"/>
                <w:b/>
                <w:lang w:val="uk-UA"/>
              </w:rPr>
              <w:t>Попередження: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Наявність </w:t>
            </w:r>
            <w:r w:rsidR="00065925" w:rsidRPr="007211B2">
              <w:rPr>
                <w:rFonts w:ascii="Times New Roman" w:hAnsi="Times New Roman" w:cs="Times New Roman"/>
                <w:lang w:val="uk-UA"/>
              </w:rPr>
              <w:t xml:space="preserve">будь-якої </w:t>
            </w:r>
            <w:r w:rsidRPr="007211B2">
              <w:rPr>
                <w:rFonts w:ascii="Times New Roman" w:hAnsi="Times New Roman" w:cs="Times New Roman"/>
                <w:lang w:val="uk-UA"/>
              </w:rPr>
              <w:t>тестов</w:t>
            </w:r>
            <w:r w:rsidR="00065925" w:rsidRPr="007211B2">
              <w:rPr>
                <w:rFonts w:ascii="Times New Roman" w:hAnsi="Times New Roman" w:cs="Times New Roman"/>
                <w:lang w:val="uk-UA"/>
              </w:rPr>
              <w:t>ої ділянки (Т), якою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б слабкою вона не була, свідчить про позитивний результат.</w:t>
            </w:r>
          </w:p>
          <w:p w14:paraId="4036A911" w14:textId="77777777" w:rsidR="00DB42A9" w:rsidRPr="007211B2" w:rsidRDefault="00DB42A9" w:rsidP="00065925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3. Неправ</w:t>
            </w:r>
            <w:r w:rsidR="00065925" w:rsidRPr="007211B2">
              <w:rPr>
                <w:rFonts w:ascii="Times New Roman" w:hAnsi="Times New Roman" w:cs="Times New Roman"/>
                <w:lang w:val="uk-UA"/>
              </w:rPr>
              <w:t>ильна результат: Якщо контрольну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ліні</w:t>
            </w:r>
            <w:r w:rsidR="00065925" w:rsidRPr="007211B2">
              <w:rPr>
                <w:rFonts w:ascii="Times New Roman" w:hAnsi="Times New Roman" w:cs="Times New Roman"/>
                <w:lang w:val="uk-UA"/>
              </w:rPr>
              <w:t>ю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(С), </w:t>
            </w:r>
            <w:r w:rsidR="00065925" w:rsidRPr="007211B2">
              <w:rPr>
                <w:rFonts w:ascii="Times New Roman" w:hAnsi="Times New Roman" w:cs="Times New Roman"/>
                <w:lang w:val="uk-UA"/>
              </w:rPr>
              <w:t>не видно у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вікні результатів після виконання тесту, </w:t>
            </w:r>
            <w:r w:rsidR="008F4A05" w:rsidRPr="007211B2">
              <w:rPr>
                <w:rFonts w:ascii="Times New Roman" w:hAnsi="Times New Roman" w:cs="Times New Roman"/>
                <w:lang w:val="uk-UA"/>
              </w:rPr>
              <w:t xml:space="preserve">то </w:t>
            </w:r>
            <w:r w:rsidRPr="007211B2">
              <w:rPr>
                <w:rFonts w:ascii="Times New Roman" w:hAnsi="Times New Roman" w:cs="Times New Roman"/>
                <w:lang w:val="uk-UA"/>
              </w:rPr>
              <w:t>результат вважається неправильним.</w:t>
            </w:r>
          </w:p>
        </w:tc>
      </w:tr>
      <w:tr w:rsidR="007211B2" w:rsidRPr="007211B2" w14:paraId="0BCD402A" w14:textId="77777777" w:rsidTr="00DB42A9">
        <w:tc>
          <w:tcPr>
            <w:tcW w:w="10065" w:type="dxa"/>
          </w:tcPr>
          <w:p w14:paraId="1231CFE4" w14:textId="77777777" w:rsidR="00DB42A9" w:rsidRPr="007211B2" w:rsidRDefault="008F4A05" w:rsidP="008F4A05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/>
                <w:lang w:val="uk-UA"/>
              </w:rPr>
            </w:pPr>
            <w:r w:rsidRPr="007211B2">
              <w:rPr>
                <w:rFonts w:ascii="Times New Roman" w:hAnsi="Times New Roman" w:cs="Times New Roman"/>
                <w:b/>
                <w:lang w:val="uk-UA"/>
              </w:rPr>
              <w:t xml:space="preserve">Обмеження щодо </w:t>
            </w:r>
            <w:r w:rsidR="00F71FC7" w:rsidRPr="007211B2">
              <w:rPr>
                <w:rFonts w:ascii="Times New Roman" w:hAnsi="Times New Roman" w:cs="Times New Roman"/>
                <w:b/>
                <w:lang w:val="uk-UA"/>
              </w:rPr>
              <w:t>тест</w:t>
            </w:r>
            <w:r w:rsidRPr="007211B2">
              <w:rPr>
                <w:rFonts w:ascii="Times New Roman" w:hAnsi="Times New Roman" w:cs="Times New Roman"/>
                <w:b/>
                <w:lang w:val="uk-UA"/>
              </w:rPr>
              <w:t>ів</w:t>
            </w:r>
          </w:p>
          <w:p w14:paraId="1C011EF1" w14:textId="77777777" w:rsidR="00DB42A9" w:rsidRPr="007211B2" w:rsidRDefault="00DB42A9" w:rsidP="008F4A05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1. Вміст цього набору повин</w:t>
            </w:r>
            <w:r w:rsidR="008F4A05" w:rsidRPr="007211B2">
              <w:rPr>
                <w:rFonts w:ascii="Times New Roman" w:hAnsi="Times New Roman" w:cs="Times New Roman"/>
                <w:lang w:val="uk-UA"/>
              </w:rPr>
              <w:t>е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н використовуватися для професійного і якісного визначення антигену SARSCoV-2 </w:t>
            </w:r>
            <w:r w:rsidR="008F4A05" w:rsidRPr="007211B2">
              <w:rPr>
                <w:rFonts w:ascii="Times New Roman" w:hAnsi="Times New Roman" w:cs="Times New Roman"/>
                <w:lang w:val="uk-UA"/>
              </w:rPr>
              <w:t>за допомогою мазка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з носоглотки. Інші типи зразків можуть призвести до неправильних результатів і не повинні використовуватися.</w:t>
            </w:r>
          </w:p>
          <w:p w14:paraId="720CD778" w14:textId="77777777" w:rsidR="00DB42A9" w:rsidRPr="007211B2" w:rsidRDefault="00DB42A9" w:rsidP="008F4A05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="008F4A05" w:rsidRPr="007211B2">
              <w:rPr>
                <w:rFonts w:ascii="Times New Roman" w:hAnsi="Times New Roman" w:cs="Times New Roman"/>
                <w:lang w:val="uk-UA"/>
              </w:rPr>
              <w:t>Недотримання рекомендацій щодо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проведення </w:t>
            </w:r>
            <w:r w:rsidR="008F4A05" w:rsidRPr="007211B2">
              <w:rPr>
                <w:rFonts w:ascii="Times New Roman" w:hAnsi="Times New Roman" w:cs="Times New Roman"/>
                <w:lang w:val="uk-UA"/>
              </w:rPr>
              <w:t xml:space="preserve">тесту 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та інтерпретації його результатів може негативно вплинути на проведення аналізу </w:t>
            </w:r>
            <w:r w:rsidR="008F4A05" w:rsidRPr="007211B2">
              <w:rPr>
                <w:rFonts w:ascii="Times New Roman" w:hAnsi="Times New Roman" w:cs="Times New Roman"/>
                <w:lang w:val="uk-UA"/>
              </w:rPr>
              <w:t>та</w:t>
            </w:r>
            <w:r w:rsidRPr="007211B2">
              <w:rPr>
                <w:rFonts w:ascii="Times New Roman" w:hAnsi="Times New Roman" w:cs="Times New Roman"/>
                <w:lang w:val="uk-UA"/>
              </w:rPr>
              <w:t>/або при</w:t>
            </w:r>
            <w:r w:rsidR="008F4A05" w:rsidRPr="007211B2">
              <w:rPr>
                <w:rFonts w:ascii="Times New Roman" w:hAnsi="Times New Roman" w:cs="Times New Roman"/>
                <w:lang w:val="uk-UA"/>
              </w:rPr>
              <w:t>з</w:t>
            </w:r>
            <w:r w:rsidRPr="007211B2">
              <w:rPr>
                <w:rFonts w:ascii="Times New Roman" w:hAnsi="Times New Roman" w:cs="Times New Roman"/>
                <w:lang w:val="uk-UA"/>
              </w:rPr>
              <w:t>вести до невірних результатів.</w:t>
            </w:r>
          </w:p>
          <w:p w14:paraId="71B30137" w14:textId="77777777" w:rsidR="00DB42A9" w:rsidRPr="007211B2" w:rsidRDefault="00DB42A9" w:rsidP="008F4A05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 xml:space="preserve">3. Негативний результат </w:t>
            </w:r>
            <w:r w:rsidR="008F4A05" w:rsidRPr="007211B2">
              <w:rPr>
                <w:rFonts w:ascii="Times New Roman" w:hAnsi="Times New Roman" w:cs="Times New Roman"/>
                <w:lang w:val="uk-UA"/>
              </w:rPr>
              <w:t xml:space="preserve">тесту </w:t>
            </w:r>
            <w:r w:rsidRPr="007211B2">
              <w:rPr>
                <w:rFonts w:ascii="Times New Roman" w:hAnsi="Times New Roman" w:cs="Times New Roman"/>
                <w:lang w:val="uk-UA"/>
              </w:rPr>
              <w:t>мож</w:t>
            </w:r>
            <w:r w:rsidR="008F4A05" w:rsidRPr="007211B2">
              <w:rPr>
                <w:rFonts w:ascii="Times New Roman" w:hAnsi="Times New Roman" w:cs="Times New Roman"/>
                <w:lang w:val="uk-UA"/>
              </w:rPr>
              <w:t>на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отрима</w:t>
            </w:r>
            <w:r w:rsidR="008F4A05" w:rsidRPr="007211B2">
              <w:rPr>
                <w:rFonts w:ascii="Times New Roman" w:hAnsi="Times New Roman" w:cs="Times New Roman"/>
                <w:lang w:val="uk-UA"/>
              </w:rPr>
              <w:t>ти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, якщо зразок був </w:t>
            </w:r>
            <w:r w:rsidR="008F4A05" w:rsidRPr="007211B2">
              <w:rPr>
                <w:rFonts w:ascii="Times New Roman" w:hAnsi="Times New Roman" w:cs="Times New Roman"/>
                <w:lang w:val="uk-UA"/>
              </w:rPr>
              <w:t>взятий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, витягнутий або транспортований неправильно. </w:t>
            </w:r>
            <w:r w:rsidR="00F71FC7" w:rsidRPr="007211B2">
              <w:rPr>
                <w:rFonts w:ascii="Times New Roman" w:hAnsi="Times New Roman" w:cs="Times New Roman"/>
                <w:lang w:val="uk-UA"/>
              </w:rPr>
              <w:t>Негативний результат тесту не виключає можливості зараження SARS-CoV-2 і повинен бути підтверджений посівом на вірус або молекулярним аналізом.</w:t>
            </w:r>
          </w:p>
          <w:p w14:paraId="7B428719" w14:textId="77777777" w:rsidR="00DB42A9" w:rsidRPr="007211B2" w:rsidRDefault="00DB42A9" w:rsidP="008F4A05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 xml:space="preserve">4. Позитивні результати тесту не виключають </w:t>
            </w:r>
            <w:r w:rsidR="008F4A05" w:rsidRPr="007211B2">
              <w:rPr>
                <w:rFonts w:ascii="Times New Roman" w:hAnsi="Times New Roman" w:cs="Times New Roman"/>
                <w:lang w:val="uk-UA"/>
              </w:rPr>
              <w:t xml:space="preserve">додаткового інфікування </w:t>
            </w:r>
            <w:r w:rsidRPr="007211B2">
              <w:rPr>
                <w:rFonts w:ascii="Times New Roman" w:hAnsi="Times New Roman" w:cs="Times New Roman"/>
                <w:lang w:val="uk-UA"/>
              </w:rPr>
              <w:t>іншими збудниками.</w:t>
            </w:r>
          </w:p>
          <w:p w14:paraId="4245CE7B" w14:textId="77777777" w:rsidR="00DB42A9" w:rsidRPr="007211B2" w:rsidRDefault="00F71FC7" w:rsidP="008F4A05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5</w:t>
            </w:r>
            <w:r w:rsidR="00DB42A9" w:rsidRPr="007211B2">
              <w:rPr>
                <w:rFonts w:ascii="Times New Roman" w:hAnsi="Times New Roman" w:cs="Times New Roman"/>
                <w:lang w:val="uk-UA"/>
              </w:rPr>
              <w:t>. Результати аналізу повинні оцінюватися в поєднанні з іншими клінічними даними, доступними лікар</w:t>
            </w:r>
            <w:r w:rsidR="008F4A05" w:rsidRPr="007211B2">
              <w:rPr>
                <w:rFonts w:ascii="Times New Roman" w:hAnsi="Times New Roman" w:cs="Times New Roman"/>
                <w:lang w:val="uk-UA"/>
              </w:rPr>
              <w:t>ю</w:t>
            </w:r>
            <w:r w:rsidR="00DB42A9" w:rsidRPr="007211B2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0B0F1D07" w14:textId="77777777" w:rsidR="00DB42A9" w:rsidRPr="007211B2" w:rsidRDefault="00F71FC7" w:rsidP="00C04EE2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6</w:t>
            </w:r>
            <w:r w:rsidR="00DB42A9" w:rsidRPr="007211B2">
              <w:rPr>
                <w:rFonts w:ascii="Times New Roman" w:hAnsi="Times New Roman" w:cs="Times New Roman"/>
                <w:lang w:val="uk-UA"/>
              </w:rPr>
              <w:t>. Зчитування результатів тесту раніше, ніж через 15 хвилин або пізніше, ніж через 20 хвилин, може при</w:t>
            </w:r>
            <w:r w:rsidR="00C04EE2" w:rsidRPr="007211B2">
              <w:rPr>
                <w:rFonts w:ascii="Times New Roman" w:hAnsi="Times New Roman" w:cs="Times New Roman"/>
                <w:lang w:val="uk-UA"/>
              </w:rPr>
              <w:t>з</w:t>
            </w:r>
            <w:r w:rsidR="00DB42A9" w:rsidRPr="007211B2">
              <w:rPr>
                <w:rFonts w:ascii="Times New Roman" w:hAnsi="Times New Roman" w:cs="Times New Roman"/>
                <w:lang w:val="uk-UA"/>
              </w:rPr>
              <w:t xml:space="preserve">вести до отримання </w:t>
            </w:r>
            <w:r w:rsidR="00C04EE2" w:rsidRPr="007211B2">
              <w:rPr>
                <w:rFonts w:ascii="Times New Roman" w:hAnsi="Times New Roman" w:cs="Times New Roman"/>
                <w:lang w:val="uk-UA"/>
              </w:rPr>
              <w:t xml:space="preserve">неправильних </w:t>
            </w:r>
            <w:r w:rsidR="00DB42A9" w:rsidRPr="007211B2">
              <w:rPr>
                <w:rFonts w:ascii="Times New Roman" w:hAnsi="Times New Roman" w:cs="Times New Roman"/>
                <w:lang w:val="uk-UA"/>
              </w:rPr>
              <w:t>результатів.</w:t>
            </w:r>
          </w:p>
          <w:p w14:paraId="5DD94EF0" w14:textId="77777777" w:rsidR="00DB42A9" w:rsidRPr="007211B2" w:rsidRDefault="00F71FC7" w:rsidP="00C04EE2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7</w:t>
            </w:r>
            <w:r w:rsidR="00DB42A9" w:rsidRPr="007211B2">
              <w:rPr>
                <w:rFonts w:ascii="Times New Roman" w:hAnsi="Times New Roman" w:cs="Times New Roman"/>
                <w:lang w:val="uk-UA"/>
              </w:rPr>
              <w:t xml:space="preserve">. Експрес-тест </w:t>
            </w:r>
            <w:proofErr w:type="spellStart"/>
            <w:r w:rsidR="00DB42A9" w:rsidRPr="007211B2">
              <w:rPr>
                <w:rFonts w:ascii="Times New Roman" w:hAnsi="Times New Roman" w:cs="Times New Roman"/>
                <w:lang w:val="uk-UA"/>
              </w:rPr>
              <w:t>Panbio</w:t>
            </w:r>
            <w:proofErr w:type="spellEnd"/>
            <w:r w:rsidR="00DB42A9" w:rsidRPr="007211B2">
              <w:rPr>
                <w:rFonts w:ascii="Times New Roman" w:hAnsi="Times New Roman" w:cs="Times New Roman"/>
                <w:lang w:val="uk-UA"/>
              </w:rPr>
              <w:t xml:space="preserve">™ COVID-19 </w:t>
            </w:r>
            <w:proofErr w:type="spellStart"/>
            <w:r w:rsidR="00DB42A9" w:rsidRPr="007211B2">
              <w:rPr>
                <w:rFonts w:ascii="Times New Roman" w:hAnsi="Times New Roman" w:cs="Times New Roman"/>
                <w:lang w:val="uk-UA"/>
              </w:rPr>
              <w:t>Ag</w:t>
            </w:r>
            <w:proofErr w:type="spellEnd"/>
            <w:r w:rsidR="00DB42A9" w:rsidRPr="007211B2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="00DB42A9" w:rsidRPr="007211B2">
              <w:rPr>
                <w:rFonts w:ascii="Times New Roman" w:hAnsi="Times New Roman" w:cs="Times New Roman"/>
                <w:lang w:val="uk-UA"/>
              </w:rPr>
              <w:t>Panbio</w:t>
            </w:r>
            <w:proofErr w:type="spellEnd"/>
            <w:r w:rsidR="00DB42A9" w:rsidRPr="007211B2">
              <w:rPr>
                <w:rFonts w:ascii="Times New Roman" w:hAnsi="Times New Roman" w:cs="Times New Roman"/>
                <w:lang w:val="uk-UA"/>
              </w:rPr>
              <w:t xml:space="preserve">™ COVID-19 </w:t>
            </w:r>
            <w:proofErr w:type="spellStart"/>
            <w:r w:rsidR="00DB42A9" w:rsidRPr="007211B2">
              <w:rPr>
                <w:rFonts w:ascii="Times New Roman" w:hAnsi="Times New Roman" w:cs="Times New Roman"/>
                <w:lang w:val="uk-UA"/>
              </w:rPr>
              <w:t>Ag</w:t>
            </w:r>
            <w:proofErr w:type="spellEnd"/>
            <w:r w:rsidR="00C04EE2" w:rsidRPr="007211B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DB42A9" w:rsidRPr="007211B2">
              <w:rPr>
                <w:rFonts w:ascii="Times New Roman" w:hAnsi="Times New Roman" w:cs="Times New Roman"/>
                <w:lang w:val="uk-UA"/>
              </w:rPr>
              <w:t>Rapid</w:t>
            </w:r>
            <w:proofErr w:type="spellEnd"/>
            <w:r w:rsidR="00C04EE2" w:rsidRPr="007211B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DB42A9" w:rsidRPr="007211B2">
              <w:rPr>
                <w:rFonts w:ascii="Times New Roman" w:hAnsi="Times New Roman" w:cs="Times New Roman"/>
                <w:lang w:val="uk-UA"/>
              </w:rPr>
              <w:t>Test</w:t>
            </w:r>
            <w:proofErr w:type="spellEnd"/>
            <w:r w:rsidR="00C04EE2" w:rsidRPr="007211B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DB42A9" w:rsidRPr="007211B2">
              <w:rPr>
                <w:rFonts w:ascii="Times New Roman" w:hAnsi="Times New Roman" w:cs="Times New Roman"/>
                <w:lang w:val="uk-UA"/>
              </w:rPr>
              <w:t>Device</w:t>
            </w:r>
            <w:proofErr w:type="spellEnd"/>
            <w:r w:rsidR="00DB42A9" w:rsidRPr="007211B2">
              <w:rPr>
                <w:rFonts w:ascii="Times New Roman" w:hAnsi="Times New Roman" w:cs="Times New Roman"/>
                <w:lang w:val="uk-UA"/>
              </w:rPr>
              <w:t>) не призначен</w:t>
            </w:r>
            <w:r w:rsidR="00C04EE2" w:rsidRPr="007211B2">
              <w:rPr>
                <w:rFonts w:ascii="Times New Roman" w:hAnsi="Times New Roman" w:cs="Times New Roman"/>
                <w:lang w:val="uk-UA"/>
              </w:rPr>
              <w:t>ий</w:t>
            </w:r>
            <w:r w:rsidR="00DB42A9" w:rsidRPr="007211B2">
              <w:rPr>
                <w:rFonts w:ascii="Times New Roman" w:hAnsi="Times New Roman" w:cs="Times New Roman"/>
                <w:lang w:val="uk-UA"/>
              </w:rPr>
              <w:t xml:space="preserve"> для виявлення дефектного (неінфекційного) вірусу на більш пізніх стадіях виділення вірусу, </w:t>
            </w:r>
            <w:r w:rsidR="00C04EE2" w:rsidRPr="007211B2">
              <w:rPr>
                <w:rFonts w:ascii="Times New Roman" w:hAnsi="Times New Roman" w:cs="Times New Roman"/>
                <w:lang w:val="uk-UA"/>
              </w:rPr>
              <w:t xml:space="preserve">що </w:t>
            </w:r>
            <w:r w:rsidR="00DB42A9" w:rsidRPr="007211B2">
              <w:rPr>
                <w:rFonts w:ascii="Times New Roman" w:hAnsi="Times New Roman" w:cs="Times New Roman"/>
                <w:lang w:val="uk-UA"/>
              </w:rPr>
              <w:t>мож</w:t>
            </w:r>
            <w:r w:rsidR="00C04EE2" w:rsidRPr="007211B2">
              <w:rPr>
                <w:rFonts w:ascii="Times New Roman" w:hAnsi="Times New Roman" w:cs="Times New Roman"/>
                <w:lang w:val="uk-UA"/>
              </w:rPr>
              <w:t>на</w:t>
            </w:r>
            <w:r w:rsidR="00DB42A9" w:rsidRPr="007211B2">
              <w:rPr>
                <w:rFonts w:ascii="Times New Roman" w:hAnsi="Times New Roman" w:cs="Times New Roman"/>
                <w:lang w:val="uk-UA"/>
              </w:rPr>
              <w:t xml:space="preserve"> вияв</w:t>
            </w:r>
            <w:r w:rsidR="00C04EE2" w:rsidRPr="007211B2">
              <w:rPr>
                <w:rFonts w:ascii="Times New Roman" w:hAnsi="Times New Roman" w:cs="Times New Roman"/>
                <w:lang w:val="uk-UA"/>
              </w:rPr>
              <w:t>ити</w:t>
            </w:r>
            <w:r w:rsidR="00DB42A9" w:rsidRPr="007211B2">
              <w:rPr>
                <w:rFonts w:ascii="Times New Roman" w:hAnsi="Times New Roman" w:cs="Times New Roman"/>
                <w:lang w:val="uk-UA"/>
              </w:rPr>
              <w:t xml:space="preserve"> за допомогою молекулярних тестів ПЦР.</w:t>
            </w:r>
            <w:r w:rsidR="00DB42A9" w:rsidRPr="007211B2">
              <w:rPr>
                <w:rFonts w:ascii="Times New Roman" w:hAnsi="Times New Roman" w:cs="Times New Roman"/>
                <w:vertAlign w:val="superscript"/>
                <w:lang w:val="uk-UA"/>
              </w:rPr>
              <w:t>8</w:t>
            </w:r>
          </w:p>
          <w:p w14:paraId="74B62C45" w14:textId="77777777" w:rsidR="00F71FC7" w:rsidRPr="007211B2" w:rsidRDefault="00F71FC7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8.</w:t>
            </w:r>
            <w:r w:rsidR="00C04EE2" w:rsidRPr="007211B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11B2">
              <w:rPr>
                <w:rFonts w:ascii="Times New Roman" w:hAnsi="Times New Roman" w:cs="Times New Roman"/>
                <w:lang w:val="uk-UA"/>
              </w:rPr>
              <w:t>Позитивний результат може бути отриманий у разі інфікування SARS-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CoV</w:t>
            </w:r>
            <w:proofErr w:type="spellEnd"/>
            <w:r w:rsidRPr="007211B2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7211B2" w:rsidRPr="007211B2" w14:paraId="51DC64EE" w14:textId="77777777" w:rsidTr="00DB42A9">
        <w:tc>
          <w:tcPr>
            <w:tcW w:w="10065" w:type="dxa"/>
          </w:tcPr>
          <w:p w14:paraId="5C2350B7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/>
                <w:lang w:val="uk-UA"/>
              </w:rPr>
            </w:pPr>
            <w:r w:rsidRPr="007211B2">
              <w:rPr>
                <w:rFonts w:ascii="Times New Roman" w:hAnsi="Times New Roman" w:cs="Times New Roman"/>
                <w:b/>
                <w:lang w:val="uk-UA"/>
              </w:rPr>
              <w:t>Контроль якості</w:t>
            </w:r>
          </w:p>
        </w:tc>
      </w:tr>
      <w:tr w:rsidR="007211B2" w:rsidRPr="007211B2" w14:paraId="13A212BF" w14:textId="77777777" w:rsidTr="00DB42A9">
        <w:tc>
          <w:tcPr>
            <w:tcW w:w="10065" w:type="dxa"/>
          </w:tcPr>
          <w:p w14:paraId="0F18E03F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/>
                <w:lang w:val="uk-UA"/>
              </w:rPr>
            </w:pPr>
            <w:r w:rsidRPr="007211B2">
              <w:rPr>
                <w:rFonts w:ascii="Times New Roman" w:hAnsi="Times New Roman" w:cs="Times New Roman"/>
                <w:b/>
                <w:lang w:val="uk-UA"/>
              </w:rPr>
              <w:t>1. Внутрішній контроль якості:</w:t>
            </w:r>
          </w:p>
          <w:p w14:paraId="485F85F0" w14:textId="77777777" w:rsidR="00DB42A9" w:rsidRPr="007211B2" w:rsidRDefault="000E02ED" w:rsidP="000E02ED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 xml:space="preserve">На поверхні тест-касети знаходиться </w:t>
            </w:r>
            <w:r w:rsidR="00DB42A9" w:rsidRPr="007211B2">
              <w:rPr>
                <w:rFonts w:ascii="Times New Roman" w:hAnsi="Times New Roman" w:cs="Times New Roman"/>
                <w:lang w:val="uk-UA"/>
              </w:rPr>
              <w:t xml:space="preserve">тестова лінія (T) і контрольна лінія (C). Ні тестова, ні контрольна лінії не 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lastRenderedPageBreak/>
              <w:t>візуалізуються</w:t>
            </w:r>
            <w:proofErr w:type="spellEnd"/>
            <w:r w:rsidRPr="007211B2">
              <w:rPr>
                <w:rFonts w:ascii="Times New Roman" w:hAnsi="Times New Roman" w:cs="Times New Roman"/>
                <w:lang w:val="uk-UA"/>
              </w:rPr>
              <w:t xml:space="preserve"> у</w:t>
            </w:r>
            <w:r w:rsidR="00DB42A9" w:rsidRPr="007211B2">
              <w:rPr>
                <w:rFonts w:ascii="Times New Roman" w:hAnsi="Times New Roman" w:cs="Times New Roman"/>
                <w:lang w:val="uk-UA"/>
              </w:rPr>
              <w:t xml:space="preserve"> вікні результатів до нанесення зразка. Контрольна лінія використовується для контролю проведення процедури і завжди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з’являється</w:t>
            </w:r>
            <w:r w:rsidR="00DB42A9" w:rsidRPr="007211B2">
              <w:rPr>
                <w:rFonts w:ascii="Times New Roman" w:hAnsi="Times New Roman" w:cs="Times New Roman"/>
                <w:lang w:val="uk-UA"/>
              </w:rPr>
              <w:t>, якщо процедура випробування проводиться належним чином, а реагенти контрольної лінії працюють.</w:t>
            </w:r>
          </w:p>
        </w:tc>
      </w:tr>
      <w:tr w:rsidR="007211B2" w:rsidRPr="007211B2" w14:paraId="07974824" w14:textId="77777777" w:rsidTr="00DB42A9">
        <w:tc>
          <w:tcPr>
            <w:tcW w:w="10065" w:type="dxa"/>
          </w:tcPr>
          <w:p w14:paraId="4BB5D299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/>
                <w:lang w:val="uk-UA"/>
              </w:rPr>
            </w:pPr>
            <w:r w:rsidRPr="007211B2">
              <w:rPr>
                <w:rFonts w:ascii="Times New Roman" w:hAnsi="Times New Roman" w:cs="Times New Roman"/>
                <w:b/>
                <w:lang w:val="uk-UA"/>
              </w:rPr>
              <w:lastRenderedPageBreak/>
              <w:t>2. Зовнішній контроль якості:</w:t>
            </w:r>
          </w:p>
          <w:p w14:paraId="195D0DAD" w14:textId="77777777" w:rsidR="00DB42A9" w:rsidRPr="007211B2" w:rsidRDefault="00DB42A9" w:rsidP="0099613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Контрольні лінії спеціально розроблені і виготовлені для забезпечення роботи Експрес-тес</w:t>
            </w:r>
            <w:r w:rsidR="00996130" w:rsidRPr="007211B2">
              <w:rPr>
                <w:rFonts w:ascii="Times New Roman" w:hAnsi="Times New Roman" w:cs="Times New Roman"/>
                <w:lang w:val="uk-UA"/>
              </w:rPr>
              <w:t xml:space="preserve">ту </w:t>
            </w:r>
            <w:proofErr w:type="spellStart"/>
            <w:r w:rsidR="00996130" w:rsidRPr="007211B2">
              <w:rPr>
                <w:rFonts w:ascii="Times New Roman" w:hAnsi="Times New Roman" w:cs="Times New Roman"/>
                <w:lang w:val="uk-UA"/>
              </w:rPr>
              <w:t>Panbio</w:t>
            </w:r>
            <w:proofErr w:type="spellEnd"/>
            <w:r w:rsidR="00996130" w:rsidRPr="007211B2">
              <w:rPr>
                <w:rFonts w:ascii="Times New Roman" w:hAnsi="Times New Roman" w:cs="Times New Roman"/>
                <w:lang w:val="uk-UA"/>
              </w:rPr>
              <w:t xml:space="preserve">™ COVID-19 </w:t>
            </w:r>
            <w:proofErr w:type="spellStart"/>
            <w:r w:rsidR="00996130" w:rsidRPr="007211B2">
              <w:rPr>
                <w:rFonts w:ascii="Times New Roman" w:hAnsi="Times New Roman" w:cs="Times New Roman"/>
                <w:lang w:val="uk-UA"/>
              </w:rPr>
              <w:t>Ag</w:t>
            </w:r>
            <w:proofErr w:type="spellEnd"/>
            <w:r w:rsidR="00996130" w:rsidRPr="007211B2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="00996130" w:rsidRPr="007211B2">
              <w:rPr>
                <w:rFonts w:ascii="Times New Roman" w:hAnsi="Times New Roman" w:cs="Times New Roman"/>
                <w:lang w:val="uk-UA"/>
              </w:rPr>
              <w:t>Panbio</w:t>
            </w:r>
            <w:proofErr w:type="spellEnd"/>
            <w:r w:rsidRPr="007211B2">
              <w:rPr>
                <w:rFonts w:ascii="Times New Roman" w:hAnsi="Times New Roman" w:cs="Times New Roman"/>
                <w:lang w:val="uk-UA"/>
              </w:rPr>
              <w:t xml:space="preserve">™ COVID-19 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Ag</w:t>
            </w:r>
            <w:proofErr w:type="spellEnd"/>
            <w:r w:rsidR="000E02ED" w:rsidRPr="007211B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Rapid</w:t>
            </w:r>
            <w:proofErr w:type="spellEnd"/>
            <w:r w:rsidR="000E02ED" w:rsidRPr="007211B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Test</w:t>
            </w:r>
            <w:proofErr w:type="spellEnd"/>
            <w:r w:rsidR="000E02ED" w:rsidRPr="007211B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Device</w:t>
            </w:r>
            <w:proofErr w:type="spellEnd"/>
            <w:r w:rsidRPr="007211B2">
              <w:rPr>
                <w:rFonts w:ascii="Times New Roman" w:hAnsi="Times New Roman" w:cs="Times New Roman"/>
                <w:lang w:val="uk-UA"/>
              </w:rPr>
              <w:t xml:space="preserve">) і використовуються для перевірки здатності користувача правильно проводити аналіз </w:t>
            </w:r>
            <w:r w:rsidR="000E02ED" w:rsidRPr="007211B2">
              <w:rPr>
                <w:rFonts w:ascii="Times New Roman" w:hAnsi="Times New Roman" w:cs="Times New Roman"/>
                <w:lang w:val="uk-UA"/>
              </w:rPr>
              <w:t>та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інтерпретувати результати. Позитивний контроль дає позитивний результат тесту і був виготовлений</w:t>
            </w:r>
            <w:r w:rsidR="000E02ED" w:rsidRPr="007211B2">
              <w:rPr>
                <w:rFonts w:ascii="Times New Roman" w:hAnsi="Times New Roman" w:cs="Times New Roman"/>
                <w:lang w:val="uk-UA"/>
              </w:rPr>
              <w:t xml:space="preserve">, щоб </w:t>
            </w:r>
            <w:r w:rsidRPr="007211B2">
              <w:rPr>
                <w:rFonts w:ascii="Times New Roman" w:hAnsi="Times New Roman" w:cs="Times New Roman"/>
                <w:lang w:val="uk-UA"/>
              </w:rPr>
              <w:t>отрима</w:t>
            </w:r>
            <w:r w:rsidR="000E02ED" w:rsidRPr="007211B2">
              <w:rPr>
                <w:rFonts w:ascii="Times New Roman" w:hAnsi="Times New Roman" w:cs="Times New Roman"/>
                <w:lang w:val="uk-UA"/>
              </w:rPr>
              <w:t>ти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видим</w:t>
            </w:r>
            <w:r w:rsidR="000E02ED" w:rsidRPr="007211B2">
              <w:rPr>
                <w:rFonts w:ascii="Times New Roman" w:hAnsi="Times New Roman" w:cs="Times New Roman"/>
                <w:lang w:val="uk-UA"/>
              </w:rPr>
              <w:t>у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тестов</w:t>
            </w:r>
            <w:r w:rsidR="000E02ED" w:rsidRPr="007211B2">
              <w:rPr>
                <w:rFonts w:ascii="Times New Roman" w:hAnsi="Times New Roman" w:cs="Times New Roman"/>
                <w:lang w:val="uk-UA"/>
              </w:rPr>
              <w:t>у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E02ED" w:rsidRPr="007211B2">
              <w:rPr>
                <w:rFonts w:ascii="Times New Roman" w:hAnsi="Times New Roman" w:cs="Times New Roman"/>
                <w:lang w:val="uk-UA"/>
              </w:rPr>
              <w:t xml:space="preserve">смужку </w:t>
            </w:r>
            <w:r w:rsidRPr="007211B2">
              <w:rPr>
                <w:rFonts w:ascii="Times New Roman" w:hAnsi="Times New Roman" w:cs="Times New Roman"/>
                <w:lang w:val="uk-UA"/>
              </w:rPr>
              <w:t>(T). Негативний контроль призведе до негативного результату тесту.</w:t>
            </w:r>
          </w:p>
          <w:p w14:paraId="21E27460" w14:textId="77777777" w:rsidR="00DB42A9" w:rsidRPr="007211B2" w:rsidRDefault="00DB42A9" w:rsidP="000E02ED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Згідно з вимогами Належної лабораторної практики, передбачається використання позитивного і негативного контрол</w:t>
            </w:r>
            <w:r w:rsidR="000E02ED" w:rsidRPr="007211B2">
              <w:rPr>
                <w:rFonts w:ascii="Times New Roman" w:hAnsi="Times New Roman" w:cs="Times New Roman"/>
                <w:lang w:val="uk-UA"/>
              </w:rPr>
              <w:t>ю</w:t>
            </w:r>
            <w:r w:rsidRPr="007211B2">
              <w:rPr>
                <w:rFonts w:ascii="Times New Roman" w:hAnsi="Times New Roman" w:cs="Times New Roman"/>
                <w:lang w:val="uk-UA"/>
              </w:rPr>
              <w:t>, щоб переконатися в тому, що:</w:t>
            </w:r>
          </w:p>
        </w:tc>
      </w:tr>
      <w:tr w:rsidR="007211B2" w:rsidRPr="007211B2" w14:paraId="2E9E06B7" w14:textId="77777777" w:rsidTr="00DB42A9">
        <w:tc>
          <w:tcPr>
            <w:tcW w:w="10065" w:type="dxa"/>
          </w:tcPr>
          <w:p w14:paraId="51B74892" w14:textId="77777777" w:rsidR="00DB42A9" w:rsidRPr="007211B2" w:rsidRDefault="00DB42A9" w:rsidP="000E02ED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 xml:space="preserve">• Реагенти для </w:t>
            </w:r>
            <w:r w:rsidR="000E02ED" w:rsidRPr="007211B2">
              <w:rPr>
                <w:rFonts w:ascii="Times New Roman" w:hAnsi="Times New Roman" w:cs="Times New Roman"/>
                <w:lang w:val="uk-UA"/>
              </w:rPr>
              <w:t xml:space="preserve">тесту </w:t>
            </w:r>
            <w:r w:rsidRPr="007211B2">
              <w:rPr>
                <w:rFonts w:ascii="Times New Roman" w:hAnsi="Times New Roman" w:cs="Times New Roman"/>
                <w:lang w:val="uk-UA"/>
              </w:rPr>
              <w:t>працюють, і</w:t>
            </w:r>
          </w:p>
          <w:p w14:paraId="7F67EB6B" w14:textId="77777777" w:rsidR="00DB42A9" w:rsidRPr="007211B2" w:rsidRDefault="00DB42A9" w:rsidP="000E02ED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 xml:space="preserve">• </w:t>
            </w:r>
            <w:r w:rsidR="000E02ED" w:rsidRPr="007211B2">
              <w:rPr>
                <w:rFonts w:ascii="Times New Roman" w:hAnsi="Times New Roman" w:cs="Times New Roman"/>
                <w:lang w:val="uk-UA"/>
              </w:rPr>
              <w:t xml:space="preserve">Тест зроблений </w:t>
            </w:r>
            <w:r w:rsidRPr="007211B2">
              <w:rPr>
                <w:rFonts w:ascii="Times New Roman" w:hAnsi="Times New Roman" w:cs="Times New Roman"/>
                <w:lang w:val="uk-UA"/>
              </w:rPr>
              <w:t>правильно.</w:t>
            </w:r>
          </w:p>
          <w:p w14:paraId="50BF54AB" w14:textId="77777777" w:rsidR="00F71FC7" w:rsidRPr="007211B2" w:rsidRDefault="00F71FC7" w:rsidP="00F71FC7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Зовнішній контроль може бути проведений за будь-яких наступних обставин:</w:t>
            </w:r>
          </w:p>
          <w:p w14:paraId="571FF412" w14:textId="77777777" w:rsidR="00F71FC7" w:rsidRPr="007211B2" w:rsidRDefault="00F71FC7" w:rsidP="00AA5DF0">
            <w:pPr>
              <w:widowControl w:val="0"/>
              <w:tabs>
                <w:tab w:val="left" w:pos="175"/>
              </w:tabs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 xml:space="preserve">• Новим оператором перед проведенням </w:t>
            </w:r>
            <w:r w:rsidR="00AA5DF0" w:rsidRPr="007211B2">
              <w:rPr>
                <w:rFonts w:ascii="Times New Roman" w:hAnsi="Times New Roman" w:cs="Times New Roman"/>
                <w:lang w:val="uk-UA"/>
              </w:rPr>
              <w:t xml:space="preserve">тестування </w:t>
            </w:r>
            <w:r w:rsidRPr="007211B2">
              <w:rPr>
                <w:rFonts w:ascii="Times New Roman" w:hAnsi="Times New Roman" w:cs="Times New Roman"/>
                <w:lang w:val="uk-UA"/>
              </w:rPr>
              <w:t>зразків пацієнтів,</w:t>
            </w:r>
          </w:p>
          <w:p w14:paraId="7FE3291B" w14:textId="77777777" w:rsidR="00F71FC7" w:rsidRPr="007211B2" w:rsidRDefault="00F71FC7" w:rsidP="00AA5DF0">
            <w:pPr>
              <w:widowControl w:val="0"/>
              <w:tabs>
                <w:tab w:val="left" w:pos="175"/>
              </w:tabs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 xml:space="preserve">• </w:t>
            </w:r>
            <w:r w:rsidR="00AA5DF0" w:rsidRPr="007211B2">
              <w:rPr>
                <w:rFonts w:ascii="Times New Roman" w:hAnsi="Times New Roman" w:cs="Times New Roman"/>
                <w:lang w:val="uk-UA"/>
              </w:rPr>
              <w:t xml:space="preserve">Під час </w:t>
            </w:r>
            <w:r w:rsidRPr="007211B2">
              <w:rPr>
                <w:rFonts w:ascii="Times New Roman" w:hAnsi="Times New Roman" w:cs="Times New Roman"/>
                <w:lang w:val="uk-UA"/>
              </w:rPr>
              <w:t>отриманн</w:t>
            </w:r>
            <w:r w:rsidR="00AA5DF0" w:rsidRPr="007211B2">
              <w:rPr>
                <w:rFonts w:ascii="Times New Roman" w:hAnsi="Times New Roman" w:cs="Times New Roman"/>
                <w:lang w:val="uk-UA"/>
              </w:rPr>
              <w:t>я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нової партії набору,</w:t>
            </w:r>
          </w:p>
          <w:p w14:paraId="48ACF774" w14:textId="77777777" w:rsidR="00DB42A9" w:rsidRPr="007211B2" w:rsidRDefault="00AA5DF0" w:rsidP="00AA5DF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 xml:space="preserve">• </w:t>
            </w:r>
            <w:r w:rsidR="00F71FC7" w:rsidRPr="007211B2">
              <w:rPr>
                <w:rFonts w:ascii="Times New Roman" w:hAnsi="Times New Roman" w:cs="Times New Roman"/>
                <w:lang w:val="uk-UA"/>
              </w:rPr>
              <w:t xml:space="preserve">Періодично, відповідно до місцевих вимог </w:t>
            </w:r>
            <w:r w:rsidRPr="007211B2">
              <w:rPr>
                <w:rFonts w:ascii="Times New Roman" w:hAnsi="Times New Roman" w:cs="Times New Roman"/>
                <w:lang w:val="uk-UA"/>
              </w:rPr>
              <w:t>та</w:t>
            </w:r>
            <w:r w:rsidR="00F71FC7" w:rsidRPr="007211B2">
              <w:rPr>
                <w:rFonts w:ascii="Times New Roman" w:hAnsi="Times New Roman" w:cs="Times New Roman"/>
                <w:lang w:val="uk-UA"/>
              </w:rPr>
              <w:t>/</w:t>
            </w:r>
            <w:r w:rsidRPr="007211B2">
              <w:rPr>
                <w:rFonts w:ascii="Times New Roman" w:hAnsi="Times New Roman" w:cs="Times New Roman"/>
                <w:lang w:val="uk-UA"/>
              </w:rPr>
              <w:t>або процедур</w:t>
            </w:r>
            <w:r w:rsidR="00F71FC7" w:rsidRPr="007211B2">
              <w:rPr>
                <w:rFonts w:ascii="Times New Roman" w:hAnsi="Times New Roman" w:cs="Times New Roman"/>
                <w:lang w:val="uk-UA"/>
              </w:rPr>
              <w:t xml:space="preserve"> контролю якості, що застосовуються користувачем.</w:t>
            </w:r>
          </w:p>
        </w:tc>
      </w:tr>
      <w:tr w:rsidR="007211B2" w:rsidRPr="00F14992" w14:paraId="127D79FB" w14:textId="77777777" w:rsidTr="00DB42A9">
        <w:tc>
          <w:tcPr>
            <w:tcW w:w="10065" w:type="dxa"/>
          </w:tcPr>
          <w:p w14:paraId="7F7471B2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/>
                <w:lang w:val="uk-UA"/>
              </w:rPr>
            </w:pPr>
            <w:r w:rsidRPr="007211B2">
              <w:rPr>
                <w:rFonts w:ascii="Times New Roman" w:hAnsi="Times New Roman" w:cs="Times New Roman"/>
                <w:b/>
                <w:lang w:val="uk-UA"/>
              </w:rPr>
              <w:t>Експлуатаційні характеристики:</w:t>
            </w:r>
          </w:p>
          <w:p w14:paraId="313AA3FD" w14:textId="77777777" w:rsidR="00DB42A9" w:rsidRPr="007211B2" w:rsidRDefault="00DB42A9" w:rsidP="0099613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/>
                <w:lang w:val="uk-UA"/>
              </w:rPr>
            </w:pPr>
            <w:r w:rsidRPr="007211B2">
              <w:rPr>
                <w:rFonts w:ascii="Times New Roman" w:hAnsi="Times New Roman" w:cs="Times New Roman"/>
                <w:b/>
                <w:lang w:val="uk-UA"/>
              </w:rPr>
              <w:t xml:space="preserve">1. Зовнішня оцінка Експрес-тесту </w:t>
            </w:r>
            <w:proofErr w:type="spellStart"/>
            <w:r w:rsidRPr="007211B2">
              <w:rPr>
                <w:rFonts w:ascii="Times New Roman" w:hAnsi="Times New Roman" w:cs="Times New Roman"/>
                <w:b/>
                <w:lang w:val="uk-UA"/>
              </w:rPr>
              <w:t>Panbio</w:t>
            </w:r>
            <w:proofErr w:type="spellEnd"/>
            <w:r w:rsidR="00996130" w:rsidRPr="007211B2">
              <w:rPr>
                <w:rFonts w:ascii="Times New Roman" w:hAnsi="Times New Roman" w:cs="Times New Roman"/>
                <w:b/>
                <w:lang w:val="uk-UA"/>
              </w:rPr>
              <w:t xml:space="preserve">™ COVID-19 </w:t>
            </w:r>
            <w:proofErr w:type="spellStart"/>
            <w:r w:rsidR="00996130" w:rsidRPr="007211B2">
              <w:rPr>
                <w:rFonts w:ascii="Times New Roman" w:hAnsi="Times New Roman" w:cs="Times New Roman"/>
                <w:b/>
                <w:lang w:val="uk-UA"/>
              </w:rPr>
              <w:t>Ag</w:t>
            </w:r>
            <w:proofErr w:type="spellEnd"/>
            <w:r w:rsidR="00996130" w:rsidRPr="007211B2">
              <w:rPr>
                <w:rFonts w:ascii="Times New Roman" w:hAnsi="Times New Roman" w:cs="Times New Roman"/>
                <w:b/>
                <w:lang w:val="uk-UA"/>
              </w:rPr>
              <w:t xml:space="preserve"> (</w:t>
            </w:r>
            <w:proofErr w:type="spellStart"/>
            <w:r w:rsidR="00996130" w:rsidRPr="007211B2">
              <w:rPr>
                <w:rFonts w:ascii="Times New Roman" w:hAnsi="Times New Roman" w:cs="Times New Roman"/>
                <w:b/>
                <w:lang w:val="uk-UA"/>
              </w:rPr>
              <w:t>Panbio</w:t>
            </w:r>
            <w:proofErr w:type="spellEnd"/>
            <w:r w:rsidRPr="007211B2">
              <w:rPr>
                <w:rFonts w:ascii="Times New Roman" w:hAnsi="Times New Roman" w:cs="Times New Roman"/>
                <w:b/>
                <w:lang w:val="uk-UA"/>
              </w:rPr>
              <w:t xml:space="preserve">™ COVID-19 </w:t>
            </w:r>
            <w:proofErr w:type="spellStart"/>
            <w:r w:rsidRPr="007211B2">
              <w:rPr>
                <w:rFonts w:ascii="Times New Roman" w:hAnsi="Times New Roman" w:cs="Times New Roman"/>
                <w:b/>
                <w:lang w:val="uk-UA"/>
              </w:rPr>
              <w:t>Ag</w:t>
            </w:r>
            <w:proofErr w:type="spellEnd"/>
            <w:r w:rsidR="00AA5DF0" w:rsidRPr="007211B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b/>
                <w:lang w:val="uk-UA"/>
              </w:rPr>
              <w:t>Rapid</w:t>
            </w:r>
            <w:proofErr w:type="spellEnd"/>
            <w:r w:rsidR="00AA5DF0" w:rsidRPr="007211B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b/>
                <w:lang w:val="uk-UA"/>
              </w:rPr>
              <w:t>Test</w:t>
            </w:r>
            <w:proofErr w:type="spellEnd"/>
            <w:r w:rsidR="00AA5DF0" w:rsidRPr="007211B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b/>
                <w:lang w:val="uk-UA"/>
              </w:rPr>
              <w:t>Device</w:t>
            </w:r>
            <w:proofErr w:type="spellEnd"/>
            <w:r w:rsidRPr="007211B2"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  <w:p w14:paraId="31B1F129" w14:textId="77777777" w:rsidR="00DB42A9" w:rsidRPr="007211B2" w:rsidRDefault="009E461F" w:rsidP="0099613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Клінічна ефективність Експрес-тесту</w:t>
            </w:r>
            <w:r w:rsidR="00AA5DF0" w:rsidRPr="007211B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Panbio</w:t>
            </w:r>
            <w:proofErr w:type="spellEnd"/>
            <w:r w:rsidRPr="007211B2">
              <w:rPr>
                <w:rFonts w:ascii="Times New Roman" w:hAnsi="Times New Roman" w:cs="Times New Roman"/>
                <w:lang w:val="uk-UA"/>
              </w:rPr>
              <w:t xml:space="preserve">™ COVID-19 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Ag</w:t>
            </w:r>
            <w:proofErr w:type="spellEnd"/>
            <w:r w:rsidRPr="007211B2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Panbio</w:t>
            </w:r>
            <w:proofErr w:type="spellEnd"/>
            <w:r w:rsidRPr="007211B2">
              <w:rPr>
                <w:rFonts w:ascii="Times New Roman" w:hAnsi="Times New Roman" w:cs="Times New Roman"/>
                <w:lang w:val="uk-UA"/>
              </w:rPr>
              <w:t xml:space="preserve">™ COVID-19 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Ag</w:t>
            </w:r>
            <w:proofErr w:type="spellEnd"/>
            <w:r w:rsidR="00AA5DF0" w:rsidRPr="007211B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Rapid</w:t>
            </w:r>
            <w:proofErr w:type="spellEnd"/>
            <w:r w:rsidR="00AA5DF0" w:rsidRPr="007211B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Test</w:t>
            </w:r>
            <w:proofErr w:type="spellEnd"/>
            <w:r w:rsidR="00AA5DF0" w:rsidRPr="007211B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Device</w:t>
            </w:r>
            <w:proofErr w:type="spellEnd"/>
            <w:r w:rsidRPr="007211B2">
              <w:rPr>
                <w:rFonts w:ascii="Times New Roman" w:hAnsi="Times New Roman" w:cs="Times New Roman"/>
                <w:lang w:val="uk-UA"/>
              </w:rPr>
              <w:t>) була визначена шляхом тестування 140 позитивних і 445 негативних зразків на антиген SARS-CoV-2 (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Ag</w:t>
            </w:r>
            <w:proofErr w:type="spellEnd"/>
            <w:r w:rsidRPr="007211B2">
              <w:rPr>
                <w:rFonts w:ascii="Times New Roman" w:hAnsi="Times New Roman" w:cs="Times New Roman"/>
                <w:lang w:val="uk-UA"/>
              </w:rPr>
              <w:t>) з чутливіс</w:t>
            </w:r>
            <w:r w:rsidR="00AA5DF0" w:rsidRPr="007211B2">
              <w:rPr>
                <w:rFonts w:ascii="Times New Roman" w:hAnsi="Times New Roman" w:cs="Times New Roman"/>
                <w:lang w:val="uk-UA"/>
              </w:rPr>
              <w:t>тю 91,4% (95 % ДІ: 85,5-95,5%) та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специфічністю 99,8% (95% CI: 98,8-100%). Клінічні зразки були визначені як позитивні або негативні з використанням еталонного методу ЗТ-ПЛР, дозволен</w:t>
            </w:r>
            <w:r w:rsidR="00AA5DF0" w:rsidRPr="007211B2">
              <w:rPr>
                <w:rFonts w:ascii="Times New Roman" w:hAnsi="Times New Roman" w:cs="Times New Roman"/>
                <w:lang w:val="uk-UA"/>
              </w:rPr>
              <w:t xml:space="preserve">ого 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FDA </w:t>
            </w:r>
            <w:r w:rsidR="00AA5DF0" w:rsidRPr="007211B2">
              <w:rPr>
                <w:rFonts w:ascii="Times New Roman" w:hAnsi="Times New Roman" w:cs="Times New Roman"/>
                <w:lang w:val="uk-UA"/>
              </w:rPr>
              <w:t>для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використання в надзвичайних ситуаціях.</w:t>
            </w:r>
          </w:p>
        </w:tc>
      </w:tr>
      <w:tr w:rsidR="007211B2" w:rsidRPr="00F14992" w14:paraId="60A50765" w14:textId="77777777" w:rsidTr="00DB42A9">
        <w:tc>
          <w:tcPr>
            <w:tcW w:w="10065" w:type="dxa"/>
          </w:tcPr>
          <w:p w14:paraId="72BD3B9E" w14:textId="77777777" w:rsidR="00DB42A9" w:rsidRPr="007211B2" w:rsidRDefault="00DB42A9" w:rsidP="00AA5DF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/>
                <w:lang w:val="uk-UA"/>
              </w:rPr>
            </w:pPr>
            <w:r w:rsidRPr="007211B2">
              <w:rPr>
                <w:rFonts w:ascii="Times New Roman" w:hAnsi="Times New Roman" w:cs="Times New Roman"/>
                <w:b/>
                <w:bCs/>
                <w:szCs w:val="20"/>
                <w:lang w:val="uk-UA"/>
              </w:rPr>
              <w:t xml:space="preserve">Результати Експрес-тесту </w:t>
            </w:r>
            <w:proofErr w:type="spellStart"/>
            <w:r w:rsidRPr="007211B2">
              <w:rPr>
                <w:rFonts w:ascii="Times New Roman" w:hAnsi="Times New Roman" w:cs="Times New Roman"/>
                <w:b/>
                <w:bCs/>
                <w:szCs w:val="20"/>
                <w:lang w:val="uk-UA"/>
              </w:rPr>
              <w:t>Panbio</w:t>
            </w:r>
            <w:proofErr w:type="spellEnd"/>
            <w:r w:rsidRPr="007211B2">
              <w:rPr>
                <w:rFonts w:ascii="Times New Roman" w:hAnsi="Times New Roman" w:cs="Times New Roman"/>
                <w:b/>
                <w:bCs/>
                <w:szCs w:val="20"/>
                <w:lang w:val="uk-UA"/>
              </w:rPr>
              <w:t xml:space="preserve">™ COVID-19 </w:t>
            </w:r>
            <w:proofErr w:type="spellStart"/>
            <w:r w:rsidRPr="007211B2">
              <w:rPr>
                <w:rFonts w:ascii="Times New Roman" w:hAnsi="Times New Roman" w:cs="Times New Roman"/>
                <w:b/>
                <w:bCs/>
                <w:szCs w:val="20"/>
                <w:lang w:val="uk-UA"/>
              </w:rPr>
              <w:t>Ag</w:t>
            </w:r>
            <w:proofErr w:type="spellEnd"/>
            <w:r w:rsidRPr="007211B2">
              <w:rPr>
                <w:rFonts w:ascii="Times New Roman" w:hAnsi="Times New Roman" w:cs="Times New Roman"/>
                <w:b/>
                <w:bCs/>
                <w:szCs w:val="20"/>
                <w:lang w:val="uk-UA"/>
              </w:rPr>
              <w:t xml:space="preserve"> (</w:t>
            </w:r>
            <w:proofErr w:type="spellStart"/>
            <w:r w:rsidRPr="007211B2">
              <w:rPr>
                <w:rFonts w:ascii="Times New Roman" w:hAnsi="Times New Roman" w:cs="Times New Roman"/>
                <w:b/>
                <w:bCs/>
                <w:szCs w:val="20"/>
                <w:lang w:val="uk-UA"/>
              </w:rPr>
              <w:t>Panbio</w:t>
            </w:r>
            <w:proofErr w:type="spellEnd"/>
            <w:r w:rsidRPr="007211B2">
              <w:rPr>
                <w:rFonts w:ascii="Times New Roman" w:hAnsi="Times New Roman" w:cs="Times New Roman"/>
                <w:b/>
                <w:bCs/>
                <w:szCs w:val="20"/>
                <w:lang w:val="uk-UA"/>
              </w:rPr>
              <w:t xml:space="preserve">™ COVID-19 </w:t>
            </w:r>
            <w:proofErr w:type="spellStart"/>
            <w:r w:rsidRPr="007211B2">
              <w:rPr>
                <w:rFonts w:ascii="Times New Roman" w:hAnsi="Times New Roman" w:cs="Times New Roman"/>
                <w:b/>
                <w:bCs/>
                <w:szCs w:val="20"/>
                <w:lang w:val="uk-UA"/>
              </w:rPr>
              <w:t>Ag</w:t>
            </w:r>
            <w:proofErr w:type="spellEnd"/>
            <w:r w:rsidR="00AA5DF0" w:rsidRPr="007211B2">
              <w:rPr>
                <w:rFonts w:ascii="Times New Roman" w:hAnsi="Times New Roman" w:cs="Times New Roman"/>
                <w:b/>
                <w:bCs/>
                <w:szCs w:val="20"/>
                <w:lang w:val="uk-UA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b/>
                <w:bCs/>
                <w:szCs w:val="20"/>
                <w:lang w:val="uk-UA"/>
              </w:rPr>
              <w:t>Rapid</w:t>
            </w:r>
            <w:proofErr w:type="spellEnd"/>
            <w:r w:rsidR="00AA5DF0" w:rsidRPr="007211B2">
              <w:rPr>
                <w:rFonts w:ascii="Times New Roman" w:hAnsi="Times New Roman" w:cs="Times New Roman"/>
                <w:b/>
                <w:bCs/>
                <w:szCs w:val="20"/>
                <w:lang w:val="uk-UA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b/>
                <w:bCs/>
                <w:szCs w:val="20"/>
                <w:lang w:val="uk-UA"/>
              </w:rPr>
              <w:t>Test</w:t>
            </w:r>
            <w:proofErr w:type="spellEnd"/>
            <w:r w:rsidR="00AA5DF0" w:rsidRPr="007211B2">
              <w:rPr>
                <w:rFonts w:ascii="Times New Roman" w:hAnsi="Times New Roman" w:cs="Times New Roman"/>
                <w:b/>
                <w:bCs/>
                <w:szCs w:val="20"/>
                <w:lang w:val="uk-UA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b/>
                <w:bCs/>
                <w:szCs w:val="20"/>
                <w:lang w:val="uk-UA"/>
              </w:rPr>
              <w:t>Device</w:t>
            </w:r>
            <w:proofErr w:type="spellEnd"/>
            <w:r w:rsidRPr="007211B2">
              <w:rPr>
                <w:rFonts w:ascii="Times New Roman" w:hAnsi="Times New Roman" w:cs="Times New Roman"/>
                <w:b/>
                <w:bCs/>
                <w:szCs w:val="20"/>
                <w:lang w:val="uk-UA"/>
              </w:rPr>
              <w:t>)</w:t>
            </w:r>
          </w:p>
        </w:tc>
      </w:tr>
      <w:tr w:rsidR="007211B2" w:rsidRPr="007211B2" w14:paraId="2C33390C" w14:textId="77777777" w:rsidTr="00DB42A9">
        <w:tc>
          <w:tcPr>
            <w:tcW w:w="10065" w:type="dxa"/>
          </w:tcPr>
          <w:tbl>
            <w:tblPr>
              <w:tblW w:w="669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0"/>
              <w:gridCol w:w="1276"/>
              <w:gridCol w:w="1276"/>
              <w:gridCol w:w="1559"/>
              <w:gridCol w:w="1276"/>
            </w:tblGrid>
            <w:tr w:rsidR="007211B2" w:rsidRPr="007211B2" w14:paraId="5D507139" w14:textId="77777777" w:rsidTr="00AA5DF0">
              <w:trPr>
                <w:trHeight w:val="269"/>
              </w:trPr>
              <w:tc>
                <w:tcPr>
                  <w:tcW w:w="2586" w:type="dxa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6199638" w14:textId="77777777" w:rsidR="00DB42A9" w:rsidRPr="007211B2" w:rsidRDefault="00DB42A9" w:rsidP="00DB42A9">
                  <w:pPr>
                    <w:widowControl w:val="0"/>
                    <w:wordWrap w:val="0"/>
                    <w:autoSpaceDE w:val="0"/>
                    <w:autoSpaceDN w:val="0"/>
                    <w:spacing w:after="0" w:line="259" w:lineRule="auto"/>
                    <w:jc w:val="both"/>
                    <w:rPr>
                      <w:rFonts w:ascii="Times New Roman" w:eastAsia="Malgun Gothic" w:hAnsi="Times New Roman" w:cs="Times New Roman"/>
                      <w:kern w:val="2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4111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EA4A4BC" w14:textId="77777777" w:rsidR="00DB42A9" w:rsidRPr="007211B2" w:rsidRDefault="00DB42A9" w:rsidP="00AA5DF0">
                  <w:pPr>
                    <w:widowControl w:val="0"/>
                    <w:wordWrap w:val="0"/>
                    <w:autoSpaceDE w:val="0"/>
                    <w:autoSpaceDN w:val="0"/>
                    <w:spacing w:after="0" w:line="259" w:lineRule="auto"/>
                    <w:jc w:val="center"/>
                    <w:rPr>
                      <w:rFonts w:ascii="Times New Roman" w:eastAsia="Malgun Gothic" w:hAnsi="Times New Roman" w:cs="Times New Roman"/>
                      <w:kern w:val="2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szCs w:val="20"/>
                      <w:lang w:val="uk-UA" w:eastAsia="ko-KR"/>
                    </w:rPr>
                    <w:t xml:space="preserve">Результати </w:t>
                  </w:r>
                  <w:r w:rsidR="00AA5DF0"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szCs w:val="20"/>
                      <w:lang w:val="uk-UA" w:eastAsia="ko-KR"/>
                    </w:rPr>
                    <w:t xml:space="preserve">ПЛР </w:t>
                  </w:r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szCs w:val="20"/>
                      <w:lang w:val="uk-UA" w:eastAsia="ko-KR"/>
                    </w:rPr>
                    <w:t xml:space="preserve">тесту </w:t>
                  </w:r>
                </w:p>
              </w:tc>
            </w:tr>
            <w:tr w:rsidR="007211B2" w:rsidRPr="007211B2" w14:paraId="453861BA" w14:textId="77777777" w:rsidTr="00AA5DF0">
              <w:trPr>
                <w:trHeight w:val="250"/>
              </w:trPr>
              <w:tc>
                <w:tcPr>
                  <w:tcW w:w="2586" w:type="dxa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21488FF" w14:textId="77777777" w:rsidR="00DB42A9" w:rsidRPr="007211B2" w:rsidRDefault="00DB42A9" w:rsidP="00DB42A9">
                  <w:pPr>
                    <w:widowControl w:val="0"/>
                    <w:wordWrap w:val="0"/>
                    <w:autoSpaceDE w:val="0"/>
                    <w:autoSpaceDN w:val="0"/>
                    <w:spacing w:after="0" w:line="259" w:lineRule="auto"/>
                    <w:jc w:val="both"/>
                    <w:rPr>
                      <w:rFonts w:ascii="Times New Roman" w:eastAsia="Malgun Gothic" w:hAnsi="Times New Roman" w:cs="Times New Roman"/>
                      <w:kern w:val="2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8D8910E" w14:textId="77777777" w:rsidR="00DB42A9" w:rsidRPr="007211B2" w:rsidRDefault="00DB42A9" w:rsidP="00DB42A9">
                  <w:pPr>
                    <w:widowControl w:val="0"/>
                    <w:wordWrap w:val="0"/>
                    <w:autoSpaceDE w:val="0"/>
                    <w:autoSpaceDN w:val="0"/>
                    <w:spacing w:after="0" w:line="259" w:lineRule="auto"/>
                    <w:jc w:val="center"/>
                    <w:rPr>
                      <w:rFonts w:ascii="Times New Roman" w:eastAsia="Malgun Gothic" w:hAnsi="Times New Roman" w:cs="Times New Roman"/>
                      <w:kern w:val="2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szCs w:val="20"/>
                      <w:lang w:val="uk-UA" w:eastAsia="ko-KR"/>
                    </w:rPr>
                    <w:t>Позитивний</w:t>
                  </w:r>
                </w:p>
                <w:p w14:paraId="474187A6" w14:textId="77777777" w:rsidR="00DB42A9" w:rsidRPr="007211B2" w:rsidRDefault="00DB42A9" w:rsidP="00DB42A9">
                  <w:pPr>
                    <w:widowControl w:val="0"/>
                    <w:wordWrap w:val="0"/>
                    <w:autoSpaceDE w:val="0"/>
                    <w:autoSpaceDN w:val="0"/>
                    <w:spacing w:after="0" w:line="259" w:lineRule="auto"/>
                    <w:jc w:val="center"/>
                    <w:rPr>
                      <w:rFonts w:ascii="Times New Roman" w:eastAsia="Malgun Gothic" w:hAnsi="Times New Roman" w:cs="Times New Roman"/>
                      <w:kern w:val="2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szCs w:val="20"/>
                      <w:lang w:val="uk-UA" w:eastAsia="ko-KR"/>
                    </w:rPr>
                    <w:t>результат</w:t>
                  </w:r>
                </w:p>
                <w:p w14:paraId="37FDC2AC" w14:textId="77777777" w:rsidR="00DB42A9" w:rsidRPr="007211B2" w:rsidRDefault="00DB42A9" w:rsidP="00DB42A9">
                  <w:pPr>
                    <w:widowControl w:val="0"/>
                    <w:wordWrap w:val="0"/>
                    <w:autoSpaceDE w:val="0"/>
                    <w:autoSpaceDN w:val="0"/>
                    <w:spacing w:after="0" w:line="259" w:lineRule="auto"/>
                    <w:jc w:val="center"/>
                    <w:rPr>
                      <w:rFonts w:ascii="Times New Roman" w:eastAsia="Malgun Gothic" w:hAnsi="Times New Roman" w:cs="Times New Roman"/>
                      <w:kern w:val="2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D221262" w14:textId="77777777" w:rsidR="00DB42A9" w:rsidRPr="007211B2" w:rsidRDefault="00DB42A9" w:rsidP="00DB42A9">
                  <w:pPr>
                    <w:widowControl w:val="0"/>
                    <w:wordWrap w:val="0"/>
                    <w:autoSpaceDE w:val="0"/>
                    <w:autoSpaceDN w:val="0"/>
                    <w:spacing w:after="0" w:line="259" w:lineRule="auto"/>
                    <w:jc w:val="center"/>
                    <w:rPr>
                      <w:rFonts w:ascii="Times New Roman" w:eastAsia="Malgun Gothic" w:hAnsi="Times New Roman" w:cs="Times New Roman"/>
                      <w:kern w:val="2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szCs w:val="20"/>
                      <w:lang w:val="uk-UA" w:eastAsia="ko-KR"/>
                    </w:rPr>
                    <w:t>Негативний результат</w:t>
                  </w:r>
                </w:p>
                <w:p w14:paraId="3F280188" w14:textId="77777777" w:rsidR="00DB42A9" w:rsidRPr="007211B2" w:rsidRDefault="00DB42A9" w:rsidP="00DB42A9">
                  <w:pPr>
                    <w:widowControl w:val="0"/>
                    <w:wordWrap w:val="0"/>
                    <w:autoSpaceDE w:val="0"/>
                    <w:autoSpaceDN w:val="0"/>
                    <w:spacing w:after="0" w:line="259" w:lineRule="auto"/>
                    <w:jc w:val="center"/>
                    <w:rPr>
                      <w:rFonts w:ascii="Times New Roman" w:eastAsia="Malgun Gothic" w:hAnsi="Times New Roman" w:cs="Times New Roman"/>
                      <w:kern w:val="2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CCFA6A1" w14:textId="77777777" w:rsidR="00DB42A9" w:rsidRPr="007211B2" w:rsidRDefault="00AA5DF0" w:rsidP="00AA5DF0">
                  <w:pPr>
                    <w:widowControl w:val="0"/>
                    <w:wordWrap w:val="0"/>
                    <w:autoSpaceDE w:val="0"/>
                    <w:autoSpaceDN w:val="0"/>
                    <w:spacing w:after="0" w:line="259" w:lineRule="auto"/>
                    <w:jc w:val="center"/>
                    <w:rPr>
                      <w:rFonts w:ascii="Times New Roman" w:eastAsia="Malgun Gothic" w:hAnsi="Times New Roman" w:cs="Times New Roman"/>
                      <w:kern w:val="2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szCs w:val="20"/>
                      <w:lang w:val="uk-UA" w:eastAsia="ko-KR"/>
                    </w:rPr>
                    <w:t>Всього</w:t>
                  </w:r>
                </w:p>
              </w:tc>
            </w:tr>
            <w:tr w:rsidR="007211B2" w:rsidRPr="007211B2" w14:paraId="20F11674" w14:textId="77777777" w:rsidTr="00AA5DF0">
              <w:trPr>
                <w:trHeight w:val="362"/>
              </w:trPr>
              <w:tc>
                <w:tcPr>
                  <w:tcW w:w="131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F0A0480" w14:textId="77777777" w:rsidR="009E461F" w:rsidRPr="007211B2" w:rsidRDefault="009E461F" w:rsidP="00AA5D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algun Gothic" w:hAnsi="Times New Roman" w:cs="Times New Roman"/>
                      <w:b/>
                      <w:bCs/>
                      <w:sz w:val="18"/>
                      <w:szCs w:val="18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b/>
                      <w:bCs/>
                      <w:sz w:val="18"/>
                      <w:szCs w:val="18"/>
                      <w:lang w:val="uk-UA" w:eastAsia="ko-KR"/>
                    </w:rPr>
                    <w:t>Результати Експрес-</w:t>
                  </w:r>
                </w:p>
                <w:p w14:paraId="5E5B5380" w14:textId="77777777" w:rsidR="009E461F" w:rsidRPr="007211B2" w:rsidRDefault="009E461F" w:rsidP="00DB42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algun Gothic" w:hAnsi="Times New Roman" w:cs="Times New Roman"/>
                      <w:b/>
                      <w:bCs/>
                      <w:sz w:val="18"/>
                      <w:szCs w:val="18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b/>
                      <w:bCs/>
                      <w:sz w:val="18"/>
                      <w:szCs w:val="18"/>
                      <w:lang w:val="uk-UA" w:eastAsia="ko-KR"/>
                    </w:rPr>
                    <w:t xml:space="preserve">тесту </w:t>
                  </w: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b/>
                      <w:bCs/>
                      <w:sz w:val="18"/>
                      <w:szCs w:val="18"/>
                      <w:lang w:val="uk-UA" w:eastAsia="ko-KR"/>
                    </w:rPr>
                    <w:t>Panbio</w:t>
                  </w:r>
                  <w:proofErr w:type="spellEnd"/>
                  <w:r w:rsidRPr="007211B2">
                    <w:rPr>
                      <w:rFonts w:ascii="Times New Roman" w:eastAsia="Malgun Gothic" w:hAnsi="Times New Roman" w:cs="Times New Roman"/>
                      <w:b/>
                      <w:bCs/>
                      <w:sz w:val="18"/>
                      <w:szCs w:val="18"/>
                      <w:lang w:val="uk-UA" w:eastAsia="ko-KR"/>
                    </w:rPr>
                    <w:t>™ COVID-19</w:t>
                  </w:r>
                </w:p>
                <w:p w14:paraId="709F4DC2" w14:textId="77777777" w:rsidR="009E461F" w:rsidRPr="007211B2" w:rsidRDefault="00AA5DF0" w:rsidP="00DB42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algun Gothic" w:hAnsi="Times New Roman" w:cs="Times New Roman"/>
                      <w:b/>
                      <w:bCs/>
                      <w:sz w:val="18"/>
                      <w:szCs w:val="18"/>
                      <w:lang w:val="uk-UA" w:eastAsia="ko-KR"/>
                    </w:rPr>
                  </w:pP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b/>
                      <w:bCs/>
                      <w:sz w:val="18"/>
                      <w:szCs w:val="18"/>
                      <w:lang w:val="uk-UA" w:eastAsia="ko-KR"/>
                    </w:rPr>
                    <w:t>Ag</w:t>
                  </w:r>
                  <w:proofErr w:type="spellEnd"/>
                  <w:r w:rsidRPr="007211B2">
                    <w:rPr>
                      <w:rFonts w:ascii="Times New Roman" w:eastAsia="Malgun Gothic" w:hAnsi="Times New Roman" w:cs="Times New Roman"/>
                      <w:b/>
                      <w:bCs/>
                      <w:sz w:val="18"/>
                      <w:szCs w:val="18"/>
                      <w:lang w:val="uk-UA" w:eastAsia="ko-KR"/>
                    </w:rPr>
                    <w:t xml:space="preserve"> </w:t>
                  </w:r>
                  <w:r w:rsidR="009E461F" w:rsidRPr="007211B2">
                    <w:rPr>
                      <w:rFonts w:ascii="Times New Roman" w:eastAsia="Malgun Gothic" w:hAnsi="Times New Roman" w:cs="Times New Roman"/>
                      <w:b/>
                      <w:bCs/>
                      <w:sz w:val="18"/>
                      <w:szCs w:val="18"/>
                      <w:lang w:val="uk-UA" w:eastAsia="ko-KR"/>
                    </w:rPr>
                    <w:t>(</w:t>
                  </w:r>
                  <w:proofErr w:type="spellStart"/>
                  <w:r w:rsidR="009E461F" w:rsidRPr="007211B2">
                    <w:rPr>
                      <w:rFonts w:ascii="Times New Roman" w:eastAsia="Malgun Gothic" w:hAnsi="Times New Roman" w:cs="Times New Roman"/>
                      <w:b/>
                      <w:bCs/>
                      <w:sz w:val="18"/>
                      <w:szCs w:val="18"/>
                      <w:lang w:val="uk-UA" w:eastAsia="ko-KR"/>
                    </w:rPr>
                    <w:t>Panbio</w:t>
                  </w:r>
                  <w:proofErr w:type="spellEnd"/>
                  <w:r w:rsidR="009E461F" w:rsidRPr="007211B2">
                    <w:rPr>
                      <w:rFonts w:ascii="Times New Roman" w:eastAsia="Malgun Gothic" w:hAnsi="Times New Roman" w:cs="Times New Roman"/>
                      <w:b/>
                      <w:bCs/>
                      <w:sz w:val="18"/>
                      <w:szCs w:val="18"/>
                      <w:lang w:val="uk-UA" w:eastAsia="ko-KR"/>
                    </w:rPr>
                    <w:t xml:space="preserve">™ COVID-19 </w:t>
                  </w:r>
                  <w:proofErr w:type="spellStart"/>
                  <w:r w:rsidR="009E461F" w:rsidRPr="007211B2">
                    <w:rPr>
                      <w:rFonts w:ascii="Times New Roman" w:eastAsia="Malgun Gothic" w:hAnsi="Times New Roman" w:cs="Times New Roman"/>
                      <w:b/>
                      <w:bCs/>
                      <w:sz w:val="18"/>
                      <w:szCs w:val="18"/>
                      <w:lang w:val="uk-UA" w:eastAsia="ko-KR"/>
                    </w:rPr>
                    <w:t>Ag</w:t>
                  </w:r>
                  <w:proofErr w:type="spellEnd"/>
                </w:p>
                <w:p w14:paraId="2A76F9C6" w14:textId="77777777" w:rsidR="009E461F" w:rsidRPr="007211B2" w:rsidRDefault="009E461F" w:rsidP="00AA5DF0">
                  <w:pPr>
                    <w:widowControl w:val="0"/>
                    <w:wordWrap w:val="0"/>
                    <w:autoSpaceDE w:val="0"/>
                    <w:autoSpaceDN w:val="0"/>
                    <w:spacing w:after="0" w:line="259" w:lineRule="auto"/>
                    <w:rPr>
                      <w:rFonts w:ascii="Times New Roman" w:eastAsia="Malgun Gothic" w:hAnsi="Times New Roman" w:cs="Times New Roman"/>
                      <w:kern w:val="2"/>
                      <w:sz w:val="18"/>
                      <w:szCs w:val="18"/>
                      <w:lang w:val="uk-UA" w:eastAsia="ko-KR"/>
                    </w:rPr>
                  </w:pP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b/>
                      <w:bCs/>
                      <w:sz w:val="18"/>
                      <w:szCs w:val="18"/>
                      <w:lang w:val="uk-UA" w:eastAsia="ko-KR"/>
                    </w:rPr>
                    <w:t>Rapid</w:t>
                  </w:r>
                  <w:proofErr w:type="spellEnd"/>
                  <w:r w:rsidR="00AA5DF0" w:rsidRPr="007211B2">
                    <w:rPr>
                      <w:rFonts w:ascii="Times New Roman" w:eastAsia="Malgun Gothic" w:hAnsi="Times New Roman" w:cs="Times New Roman"/>
                      <w:b/>
                      <w:bCs/>
                      <w:sz w:val="18"/>
                      <w:szCs w:val="18"/>
                      <w:lang w:val="uk-UA" w:eastAsia="ko-KR"/>
                    </w:rPr>
                    <w:t xml:space="preserve"> </w:t>
                  </w: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b/>
                      <w:bCs/>
                      <w:sz w:val="18"/>
                      <w:szCs w:val="18"/>
                      <w:lang w:val="uk-UA" w:eastAsia="ko-KR"/>
                    </w:rPr>
                    <w:t>Test</w:t>
                  </w:r>
                  <w:proofErr w:type="spellEnd"/>
                  <w:r w:rsidR="00AA5DF0" w:rsidRPr="007211B2">
                    <w:rPr>
                      <w:rFonts w:ascii="Times New Roman" w:eastAsia="Malgun Gothic" w:hAnsi="Times New Roman" w:cs="Times New Roman"/>
                      <w:b/>
                      <w:bCs/>
                      <w:sz w:val="18"/>
                      <w:szCs w:val="18"/>
                      <w:lang w:val="uk-UA" w:eastAsia="ko-KR"/>
                    </w:rPr>
                    <w:t xml:space="preserve"> </w:t>
                  </w: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b/>
                      <w:bCs/>
                      <w:sz w:val="18"/>
                      <w:szCs w:val="18"/>
                      <w:lang w:val="uk-UA" w:eastAsia="ko-KR"/>
                    </w:rPr>
                    <w:t>Device</w:t>
                  </w:r>
                  <w:proofErr w:type="spellEnd"/>
                  <w:r w:rsidRPr="007211B2">
                    <w:rPr>
                      <w:rFonts w:ascii="Times New Roman" w:eastAsia="Malgun Gothic" w:hAnsi="Times New Roman" w:cs="Times New Roman"/>
                      <w:b/>
                      <w:bCs/>
                      <w:sz w:val="18"/>
                      <w:szCs w:val="18"/>
                      <w:lang w:val="uk-UA" w:eastAsia="ko-KR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158E2CB" w14:textId="77777777" w:rsidR="009E461F" w:rsidRPr="007211B2" w:rsidRDefault="009E461F" w:rsidP="00DB42A9">
                  <w:pPr>
                    <w:widowControl w:val="0"/>
                    <w:wordWrap w:val="0"/>
                    <w:autoSpaceDE w:val="0"/>
                    <w:autoSpaceDN w:val="0"/>
                    <w:spacing w:after="0" w:line="259" w:lineRule="auto"/>
                    <w:jc w:val="center"/>
                    <w:rPr>
                      <w:rFonts w:ascii="Times New Roman" w:eastAsia="Malgun Gothic" w:hAnsi="Times New Roman" w:cs="Times New Roman"/>
                      <w:kern w:val="2"/>
                      <w:sz w:val="18"/>
                      <w:szCs w:val="18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b/>
                      <w:bCs/>
                      <w:sz w:val="18"/>
                      <w:szCs w:val="18"/>
                      <w:lang w:val="uk-UA" w:eastAsia="ko-KR"/>
                    </w:rPr>
                    <w:t>Позитивний результат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A0152A0" w14:textId="77777777" w:rsidR="009E461F" w:rsidRPr="007211B2" w:rsidRDefault="009E461F" w:rsidP="002F14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7211B2">
                    <w:rPr>
                      <w:rFonts w:ascii="Times New Roman" w:hAnsi="Times New Roman" w:cs="Times New Roman"/>
                      <w:szCs w:val="20"/>
                    </w:rPr>
                    <w:t>128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FCB8589" w14:textId="77777777" w:rsidR="009E461F" w:rsidRPr="007211B2" w:rsidRDefault="009E461F" w:rsidP="002F14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7211B2">
                    <w:rPr>
                      <w:rFonts w:ascii="Times New Roman" w:hAnsi="Times New Roman" w:cs="Times New Roman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DCEC891" w14:textId="77777777" w:rsidR="009E461F" w:rsidRPr="007211B2" w:rsidRDefault="009E461F" w:rsidP="002F14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7211B2">
                    <w:rPr>
                      <w:rFonts w:ascii="Times New Roman" w:hAnsi="Times New Roman" w:cs="Times New Roman"/>
                      <w:szCs w:val="20"/>
                    </w:rPr>
                    <w:t>129</w:t>
                  </w:r>
                </w:p>
              </w:tc>
            </w:tr>
            <w:tr w:rsidR="007211B2" w:rsidRPr="007211B2" w14:paraId="47F6C28B" w14:textId="77777777" w:rsidTr="00AA5DF0">
              <w:trPr>
                <w:trHeight w:val="362"/>
              </w:trPr>
              <w:tc>
                <w:tcPr>
                  <w:tcW w:w="1310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BF72752" w14:textId="77777777" w:rsidR="009E461F" w:rsidRPr="007211B2" w:rsidRDefault="009E461F" w:rsidP="00DB42A9">
                  <w:pPr>
                    <w:widowControl w:val="0"/>
                    <w:wordWrap w:val="0"/>
                    <w:autoSpaceDE w:val="0"/>
                    <w:autoSpaceDN w:val="0"/>
                    <w:spacing w:after="0" w:line="259" w:lineRule="auto"/>
                    <w:jc w:val="both"/>
                    <w:rPr>
                      <w:rFonts w:ascii="Times New Roman" w:eastAsia="Malgun Gothic" w:hAnsi="Times New Roman" w:cs="Times New Roman"/>
                      <w:kern w:val="2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14:paraId="33AC640F" w14:textId="77777777" w:rsidR="009E461F" w:rsidRPr="007211B2" w:rsidRDefault="009E461F" w:rsidP="00AA5DF0">
                  <w:pPr>
                    <w:widowControl w:val="0"/>
                    <w:wordWrap w:val="0"/>
                    <w:autoSpaceDE w:val="0"/>
                    <w:autoSpaceDN w:val="0"/>
                    <w:spacing w:after="0" w:line="259" w:lineRule="auto"/>
                    <w:jc w:val="center"/>
                    <w:rPr>
                      <w:rFonts w:ascii="Times New Roman" w:eastAsia="Malgun Gothic" w:hAnsi="Times New Roman" w:cs="Times New Roman"/>
                      <w:kern w:val="2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b/>
                      <w:bCs/>
                      <w:sz w:val="18"/>
                      <w:szCs w:val="18"/>
                      <w:lang w:val="uk-UA" w:eastAsia="ko-KR"/>
                    </w:rPr>
                    <w:t>Негативний</w:t>
                  </w:r>
                  <w:r w:rsidR="00AA5DF0" w:rsidRPr="007211B2">
                    <w:rPr>
                      <w:rFonts w:ascii="Times New Roman" w:eastAsia="Malgun Gothic" w:hAnsi="Times New Roman" w:cs="Times New Roman"/>
                      <w:b/>
                      <w:bCs/>
                      <w:sz w:val="18"/>
                      <w:szCs w:val="18"/>
                      <w:lang w:val="uk-UA" w:eastAsia="ko-KR"/>
                    </w:rPr>
                    <w:t xml:space="preserve"> </w:t>
                  </w:r>
                  <w:r w:rsidRPr="007211B2">
                    <w:rPr>
                      <w:rFonts w:ascii="Times New Roman" w:eastAsia="Malgun Gothic" w:hAnsi="Times New Roman" w:cs="Times New Roman"/>
                      <w:b/>
                      <w:bCs/>
                      <w:sz w:val="18"/>
                      <w:szCs w:val="18"/>
                      <w:lang w:val="uk-UA" w:eastAsia="ko-KR"/>
                    </w:rPr>
                    <w:t>результат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787632B" w14:textId="77777777" w:rsidR="009E461F" w:rsidRPr="007211B2" w:rsidRDefault="009E461F" w:rsidP="002F14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7211B2">
                    <w:rPr>
                      <w:rFonts w:ascii="Times New Roman" w:hAnsi="Times New Roman" w:cs="Times New Roman"/>
                      <w:szCs w:val="20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FF47304" w14:textId="77777777" w:rsidR="009E461F" w:rsidRPr="007211B2" w:rsidRDefault="009E461F" w:rsidP="002F14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7211B2">
                    <w:rPr>
                      <w:rFonts w:ascii="Times New Roman" w:hAnsi="Times New Roman" w:cs="Times New Roman"/>
                      <w:szCs w:val="20"/>
                    </w:rPr>
                    <w:t>444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FED26CF" w14:textId="77777777" w:rsidR="009E461F" w:rsidRPr="007211B2" w:rsidRDefault="009E461F" w:rsidP="002F14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7211B2">
                    <w:rPr>
                      <w:rFonts w:ascii="Times New Roman" w:hAnsi="Times New Roman" w:cs="Times New Roman"/>
                      <w:szCs w:val="20"/>
                    </w:rPr>
                    <w:t>456</w:t>
                  </w:r>
                </w:p>
              </w:tc>
            </w:tr>
            <w:tr w:rsidR="007211B2" w:rsidRPr="007211B2" w14:paraId="0AC4005E" w14:textId="77777777" w:rsidTr="00AA5DF0">
              <w:trPr>
                <w:trHeight w:val="374"/>
              </w:trPr>
              <w:tc>
                <w:tcPr>
                  <w:tcW w:w="1310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0922556" w14:textId="77777777" w:rsidR="009E461F" w:rsidRPr="007211B2" w:rsidRDefault="009E461F" w:rsidP="00DB42A9">
                  <w:pPr>
                    <w:widowControl w:val="0"/>
                    <w:wordWrap w:val="0"/>
                    <w:autoSpaceDE w:val="0"/>
                    <w:autoSpaceDN w:val="0"/>
                    <w:spacing w:after="0" w:line="259" w:lineRule="auto"/>
                    <w:jc w:val="both"/>
                    <w:rPr>
                      <w:rFonts w:ascii="Times New Roman" w:eastAsia="Malgun Gothic" w:hAnsi="Times New Roman" w:cs="Times New Roman"/>
                      <w:kern w:val="2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14:paraId="61AF4216" w14:textId="77777777" w:rsidR="009E461F" w:rsidRPr="007211B2" w:rsidRDefault="009E461F" w:rsidP="00AA5DF0">
                  <w:pPr>
                    <w:widowControl w:val="0"/>
                    <w:wordWrap w:val="0"/>
                    <w:autoSpaceDE w:val="0"/>
                    <w:autoSpaceDN w:val="0"/>
                    <w:spacing w:after="0" w:line="259" w:lineRule="auto"/>
                    <w:jc w:val="center"/>
                    <w:rPr>
                      <w:rFonts w:ascii="Times New Roman" w:eastAsia="Malgun Gothic" w:hAnsi="Times New Roman" w:cs="Times New Roman"/>
                      <w:kern w:val="2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b/>
                      <w:bCs/>
                      <w:sz w:val="18"/>
                      <w:szCs w:val="18"/>
                      <w:lang w:val="uk-UA" w:eastAsia="ko-KR"/>
                    </w:rPr>
                    <w:t>В</w:t>
                  </w:r>
                  <w:r w:rsidR="00AA5DF0" w:rsidRPr="007211B2">
                    <w:rPr>
                      <w:rFonts w:ascii="Times New Roman" w:eastAsia="Malgun Gothic" w:hAnsi="Times New Roman" w:cs="Times New Roman"/>
                      <w:b/>
                      <w:bCs/>
                      <w:sz w:val="18"/>
                      <w:szCs w:val="18"/>
                      <w:lang w:val="uk-UA" w:eastAsia="ko-KR"/>
                    </w:rPr>
                    <w:t>сього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B872AC6" w14:textId="77777777" w:rsidR="009E461F" w:rsidRPr="007211B2" w:rsidRDefault="009E461F" w:rsidP="002F14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7211B2">
                    <w:rPr>
                      <w:rFonts w:ascii="Times New Roman" w:hAnsi="Times New Roman" w:cs="Times New Roman"/>
                      <w:szCs w:val="20"/>
                    </w:rPr>
                    <w:t>140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B80AD2C" w14:textId="77777777" w:rsidR="009E461F" w:rsidRPr="007211B2" w:rsidRDefault="009E461F" w:rsidP="002F14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7211B2">
                    <w:rPr>
                      <w:rFonts w:ascii="Times New Roman" w:hAnsi="Times New Roman" w:cs="Times New Roman"/>
                      <w:szCs w:val="20"/>
                    </w:rPr>
                    <w:t>445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2803027" w14:textId="77777777" w:rsidR="009E461F" w:rsidRPr="007211B2" w:rsidRDefault="009E461F" w:rsidP="002F14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7211B2">
                    <w:rPr>
                      <w:rFonts w:ascii="Times New Roman" w:hAnsi="Times New Roman" w:cs="Times New Roman"/>
                      <w:szCs w:val="20"/>
                    </w:rPr>
                    <w:t>585</w:t>
                  </w:r>
                </w:p>
              </w:tc>
            </w:tr>
            <w:tr w:rsidR="007211B2" w:rsidRPr="007211B2" w14:paraId="33CD0153" w14:textId="77777777" w:rsidTr="00AA5DF0">
              <w:trPr>
                <w:trHeight w:val="250"/>
              </w:trPr>
              <w:tc>
                <w:tcPr>
                  <w:tcW w:w="2586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C4ED278" w14:textId="77777777" w:rsidR="00DB42A9" w:rsidRPr="007211B2" w:rsidRDefault="00DB42A9" w:rsidP="00DB42A9">
                  <w:pPr>
                    <w:widowControl w:val="0"/>
                    <w:wordWrap w:val="0"/>
                    <w:autoSpaceDE w:val="0"/>
                    <w:autoSpaceDN w:val="0"/>
                    <w:spacing w:after="0" w:line="259" w:lineRule="auto"/>
                    <w:jc w:val="both"/>
                    <w:rPr>
                      <w:rFonts w:ascii="Times New Roman" w:eastAsia="Malgun Gothic" w:hAnsi="Times New Roman" w:cs="Times New Roman"/>
                      <w:kern w:val="2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6ED1888" w14:textId="77777777" w:rsidR="00DB42A9" w:rsidRPr="007211B2" w:rsidRDefault="00DB42A9" w:rsidP="00DB42A9">
                  <w:pPr>
                    <w:widowControl w:val="0"/>
                    <w:wordWrap w:val="0"/>
                    <w:autoSpaceDE w:val="0"/>
                    <w:autoSpaceDN w:val="0"/>
                    <w:spacing w:after="0" w:line="259" w:lineRule="auto"/>
                    <w:jc w:val="center"/>
                    <w:rPr>
                      <w:rFonts w:ascii="Times New Roman" w:eastAsia="Malgun Gothic" w:hAnsi="Times New Roman" w:cs="Times New Roman"/>
                      <w:kern w:val="2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szCs w:val="20"/>
                      <w:lang w:eastAsia="ko-KR"/>
                    </w:rPr>
                    <w:t>Ч</w:t>
                  </w: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szCs w:val="20"/>
                      <w:lang w:val="uk-UA" w:eastAsia="ko-KR"/>
                    </w:rPr>
                    <w:t>утливість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0D2E6EC" w14:textId="77777777" w:rsidR="00DB42A9" w:rsidRPr="007211B2" w:rsidRDefault="00DB42A9" w:rsidP="00DB42A9">
                  <w:pPr>
                    <w:widowControl w:val="0"/>
                    <w:wordWrap w:val="0"/>
                    <w:autoSpaceDE w:val="0"/>
                    <w:autoSpaceDN w:val="0"/>
                    <w:spacing w:after="0" w:line="259" w:lineRule="auto"/>
                    <w:jc w:val="center"/>
                    <w:rPr>
                      <w:rFonts w:ascii="Times New Roman" w:eastAsia="Malgun Gothic" w:hAnsi="Times New Roman" w:cs="Times New Roman"/>
                      <w:kern w:val="2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szCs w:val="20"/>
                      <w:lang w:val="uk-UA" w:eastAsia="ko-KR"/>
                    </w:rPr>
                    <w:t>Специфічність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5F1AED5" w14:textId="77777777" w:rsidR="00DB42A9" w:rsidRPr="007211B2" w:rsidRDefault="00DB42A9" w:rsidP="00DB42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yriadPro-Regular" w:hAnsi="Times New Roman" w:cs="Times New Roman"/>
                      <w:sz w:val="18"/>
                      <w:szCs w:val="18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szCs w:val="20"/>
                      <w:lang w:val="uk-UA" w:eastAsia="ko-KR"/>
                    </w:rPr>
                    <w:t>Загальна процентна узгодженість</w:t>
                  </w:r>
                </w:p>
              </w:tc>
            </w:tr>
            <w:tr w:rsidR="007211B2" w:rsidRPr="007211B2" w14:paraId="3B7F01A1" w14:textId="77777777" w:rsidTr="00AA5DF0">
              <w:trPr>
                <w:trHeight w:val="250"/>
              </w:trPr>
              <w:tc>
                <w:tcPr>
                  <w:tcW w:w="2586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AB8AA83" w14:textId="77777777" w:rsidR="009E461F" w:rsidRPr="007211B2" w:rsidRDefault="009E461F" w:rsidP="00DB42A9">
                  <w:pPr>
                    <w:widowControl w:val="0"/>
                    <w:wordWrap w:val="0"/>
                    <w:autoSpaceDE w:val="0"/>
                    <w:autoSpaceDN w:val="0"/>
                    <w:spacing w:after="0" w:line="259" w:lineRule="auto"/>
                    <w:jc w:val="both"/>
                    <w:rPr>
                      <w:rFonts w:ascii="Times New Roman" w:eastAsia="Malgun Gothic" w:hAnsi="Times New Roman" w:cs="Times New Roman"/>
                      <w:kern w:val="2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97249DD" w14:textId="77777777" w:rsidR="009E461F" w:rsidRPr="007211B2" w:rsidRDefault="009E461F" w:rsidP="002F14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Cs w:val="20"/>
                    </w:rPr>
                  </w:pPr>
                  <w:r w:rsidRPr="007211B2">
                    <w:rPr>
                      <w:rFonts w:ascii="Times New Roman" w:hAnsi="Times New Roman" w:cs="Times New Roman"/>
                      <w:bCs/>
                      <w:szCs w:val="20"/>
                    </w:rPr>
                    <w:t>91.4%</w:t>
                  </w:r>
                </w:p>
                <w:p w14:paraId="3088A12A" w14:textId="77777777" w:rsidR="009E461F" w:rsidRPr="007211B2" w:rsidRDefault="009E461F" w:rsidP="002F14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7211B2">
                    <w:rPr>
                      <w:rFonts w:ascii="Times New Roman" w:hAnsi="Times New Roman" w:cs="Times New Roman"/>
                      <w:szCs w:val="20"/>
                    </w:rPr>
                    <w:t>[85.5%;95.5%]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49BA818" w14:textId="77777777" w:rsidR="009E461F" w:rsidRPr="007211B2" w:rsidRDefault="009E461F" w:rsidP="002F14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Cs w:val="20"/>
                    </w:rPr>
                  </w:pPr>
                  <w:r w:rsidRPr="007211B2">
                    <w:rPr>
                      <w:rFonts w:ascii="Times New Roman" w:hAnsi="Times New Roman" w:cs="Times New Roman"/>
                      <w:bCs/>
                      <w:szCs w:val="20"/>
                    </w:rPr>
                    <w:t>99.8%</w:t>
                  </w:r>
                </w:p>
                <w:p w14:paraId="628C6068" w14:textId="77777777" w:rsidR="009E461F" w:rsidRPr="007211B2" w:rsidRDefault="009E461F" w:rsidP="002F14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7211B2">
                    <w:rPr>
                      <w:rFonts w:ascii="Times New Roman" w:hAnsi="Times New Roman" w:cs="Times New Roman"/>
                      <w:szCs w:val="20"/>
                    </w:rPr>
                    <w:t>[98.8%;100%]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E5B5EC2" w14:textId="77777777" w:rsidR="009E461F" w:rsidRPr="007211B2" w:rsidRDefault="009E461F" w:rsidP="002F14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Cs w:val="20"/>
                    </w:rPr>
                  </w:pPr>
                  <w:r w:rsidRPr="007211B2">
                    <w:rPr>
                      <w:rFonts w:ascii="Times New Roman" w:hAnsi="Times New Roman" w:cs="Times New Roman"/>
                      <w:bCs/>
                      <w:szCs w:val="20"/>
                    </w:rPr>
                    <w:t>97.8%</w:t>
                  </w:r>
                </w:p>
                <w:p w14:paraId="524EFE4F" w14:textId="77777777" w:rsidR="009E461F" w:rsidRPr="007211B2" w:rsidRDefault="009E461F" w:rsidP="002F14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7211B2">
                    <w:rPr>
                      <w:rFonts w:ascii="Times New Roman" w:hAnsi="Times New Roman" w:cs="Times New Roman"/>
                      <w:szCs w:val="20"/>
                    </w:rPr>
                    <w:t>[96.2%;98.8%]</w:t>
                  </w:r>
                </w:p>
              </w:tc>
            </w:tr>
          </w:tbl>
          <w:p w14:paraId="126E4AAB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211B2" w:rsidRPr="007211B2" w14:paraId="593A5295" w14:textId="77777777" w:rsidTr="00DB42A9">
        <w:tc>
          <w:tcPr>
            <w:tcW w:w="10065" w:type="dxa"/>
          </w:tcPr>
          <w:p w14:paraId="44203A4E" w14:textId="77777777" w:rsidR="00DB42A9" w:rsidRPr="007211B2" w:rsidRDefault="00DB42A9" w:rsidP="00AA5DF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 xml:space="preserve">• Дані про продуктивність були розраховані на </w:t>
            </w:r>
            <w:r w:rsidR="00AA5DF0" w:rsidRPr="007211B2">
              <w:rPr>
                <w:rFonts w:ascii="Times New Roman" w:hAnsi="Times New Roman" w:cs="Times New Roman"/>
                <w:lang w:val="uk-UA"/>
              </w:rPr>
              <w:t xml:space="preserve">підставі 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дослідження осіб, підозрюваних в контакті з COVID-19 або </w:t>
            </w:r>
            <w:r w:rsidR="00AA5DF0" w:rsidRPr="007211B2">
              <w:rPr>
                <w:rFonts w:ascii="Times New Roman" w:hAnsi="Times New Roman" w:cs="Times New Roman"/>
                <w:lang w:val="uk-UA"/>
              </w:rPr>
              <w:t xml:space="preserve">осіб, </w:t>
            </w:r>
            <w:r w:rsidRPr="007211B2">
              <w:rPr>
                <w:rFonts w:ascii="Times New Roman" w:hAnsi="Times New Roman" w:cs="Times New Roman"/>
                <w:lang w:val="uk-UA"/>
              </w:rPr>
              <w:t>у яких протягом останніх 7 днів виявлялися симптоми.</w:t>
            </w:r>
          </w:p>
          <w:p w14:paraId="23699DFA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 xml:space="preserve">• Стратифікація позитивних зразків після появи симптомів або підозри на контакт </w:t>
            </w:r>
            <w:r w:rsidR="009E461F" w:rsidRPr="007211B2">
              <w:rPr>
                <w:rFonts w:ascii="Times New Roman" w:hAnsi="Times New Roman" w:cs="Times New Roman"/>
                <w:lang w:val="uk-UA"/>
              </w:rPr>
              <w:t>між 0-3 днями має чутливість 94</w:t>
            </w:r>
            <w:r w:rsidRPr="007211B2">
              <w:rPr>
                <w:rFonts w:ascii="Times New Roman" w:hAnsi="Times New Roman" w:cs="Times New Roman"/>
                <w:lang w:val="uk-UA"/>
              </w:rPr>
              <w:t>,</w:t>
            </w:r>
            <w:r w:rsidR="009E461F" w:rsidRPr="007211B2">
              <w:rPr>
                <w:rFonts w:ascii="Times New Roman" w:hAnsi="Times New Roman" w:cs="Times New Roman"/>
                <w:lang w:val="uk-UA"/>
              </w:rPr>
              <w:t>9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% (n = </w:t>
            </w:r>
            <w:r w:rsidR="009E461F" w:rsidRPr="007211B2">
              <w:rPr>
                <w:rFonts w:ascii="Times New Roman" w:hAnsi="Times New Roman" w:cs="Times New Roman"/>
                <w:lang w:val="uk-UA"/>
              </w:rPr>
              <w:t xml:space="preserve">39), а 4-7 днів - чутливість </w:t>
            </w:r>
            <w:r w:rsidRPr="007211B2">
              <w:rPr>
                <w:rFonts w:ascii="Times New Roman" w:hAnsi="Times New Roman" w:cs="Times New Roman"/>
                <w:lang w:val="uk-UA"/>
              </w:rPr>
              <w:t>9</w:t>
            </w:r>
            <w:r w:rsidR="009E461F" w:rsidRPr="007211B2">
              <w:rPr>
                <w:rFonts w:ascii="Times New Roman" w:hAnsi="Times New Roman" w:cs="Times New Roman"/>
                <w:lang w:val="uk-UA"/>
              </w:rPr>
              <w:t>0</w:t>
            </w:r>
            <w:r w:rsidRPr="007211B2">
              <w:rPr>
                <w:rFonts w:ascii="Times New Roman" w:hAnsi="Times New Roman" w:cs="Times New Roman"/>
                <w:lang w:val="uk-UA"/>
              </w:rPr>
              <w:t>,</w:t>
            </w:r>
            <w:r w:rsidR="009E461F" w:rsidRPr="007211B2">
              <w:rPr>
                <w:rFonts w:ascii="Times New Roman" w:hAnsi="Times New Roman" w:cs="Times New Roman"/>
                <w:lang w:val="uk-UA"/>
              </w:rPr>
              <w:t>1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% (n = </w:t>
            </w:r>
            <w:r w:rsidR="009E461F" w:rsidRPr="007211B2">
              <w:rPr>
                <w:rFonts w:ascii="Times New Roman" w:hAnsi="Times New Roman" w:cs="Times New Roman"/>
                <w:lang w:val="uk-UA"/>
              </w:rPr>
              <w:t>101</w:t>
            </w:r>
            <w:r w:rsidRPr="007211B2">
              <w:rPr>
                <w:rFonts w:ascii="Times New Roman" w:hAnsi="Times New Roman" w:cs="Times New Roman"/>
                <w:lang w:val="uk-UA"/>
              </w:rPr>
              <w:t>).</w:t>
            </w:r>
          </w:p>
          <w:p w14:paraId="25DE38EB" w14:textId="77777777" w:rsidR="009E461F" w:rsidRPr="007211B2" w:rsidRDefault="00AA5DF0" w:rsidP="009E461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 xml:space="preserve">• Позитивний відгук 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Panbio</w:t>
            </w:r>
            <w:proofErr w:type="spellEnd"/>
            <w:r w:rsidR="00DB42A9" w:rsidRPr="007211B2">
              <w:rPr>
                <w:rFonts w:ascii="Times New Roman" w:hAnsi="Times New Roman" w:cs="Times New Roman"/>
                <w:lang w:val="uk-UA"/>
              </w:rPr>
              <w:t xml:space="preserve">™ COVID-19 </w:t>
            </w:r>
            <w:proofErr w:type="spellStart"/>
            <w:r w:rsidR="00DB42A9" w:rsidRPr="007211B2">
              <w:rPr>
                <w:rFonts w:ascii="Times New Roman" w:hAnsi="Times New Roman" w:cs="Times New Roman"/>
                <w:lang w:val="uk-UA"/>
              </w:rPr>
              <w:t>Ag</w:t>
            </w:r>
            <w:proofErr w:type="spellEnd"/>
            <w:r w:rsidRPr="007211B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DB42A9" w:rsidRPr="007211B2">
              <w:rPr>
                <w:rFonts w:ascii="Times New Roman" w:hAnsi="Times New Roman" w:cs="Times New Roman"/>
                <w:lang w:val="uk-UA"/>
              </w:rPr>
              <w:t>Rapid</w:t>
            </w:r>
            <w:proofErr w:type="spellEnd"/>
            <w:r w:rsidRPr="007211B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DB42A9" w:rsidRPr="007211B2">
              <w:rPr>
                <w:rFonts w:ascii="Times New Roman" w:hAnsi="Times New Roman" w:cs="Times New Roman"/>
                <w:lang w:val="uk-UA"/>
              </w:rPr>
              <w:t>Test</w:t>
            </w:r>
            <w:proofErr w:type="spellEnd"/>
            <w:r w:rsidRPr="007211B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DB42A9" w:rsidRPr="007211B2">
              <w:rPr>
                <w:rFonts w:ascii="Times New Roman" w:hAnsi="Times New Roman" w:cs="Times New Roman"/>
                <w:lang w:val="uk-UA"/>
              </w:rPr>
              <w:t>Device</w:t>
            </w:r>
            <w:proofErr w:type="spellEnd"/>
            <w:r w:rsidR="00DB42A9" w:rsidRPr="007211B2">
              <w:rPr>
                <w:rFonts w:ascii="Times New Roman" w:hAnsi="Times New Roman" w:cs="Times New Roman"/>
                <w:lang w:val="uk-UA"/>
              </w:rPr>
              <w:t xml:space="preserve"> вище для зразків </w:t>
            </w:r>
            <w:r w:rsidR="009E461F" w:rsidRPr="007211B2">
              <w:rPr>
                <w:rFonts w:ascii="Times New Roman" w:hAnsi="Times New Roman" w:cs="Times New Roman"/>
                <w:lang w:val="uk-UA"/>
              </w:rPr>
              <w:t xml:space="preserve">з </w:t>
            </w:r>
            <w:proofErr w:type="spellStart"/>
            <w:r w:rsidR="009E461F" w:rsidRPr="007211B2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="009E461F" w:rsidRPr="007211B2">
              <w:rPr>
                <w:rFonts w:ascii="Times New Roman" w:hAnsi="Times New Roman" w:cs="Times New Roman"/>
                <w:lang w:val="uk-UA"/>
              </w:rPr>
              <w:t xml:space="preserve"> ≤33 од. з чутливістю 94</w:t>
            </w:r>
            <w:r w:rsidR="00DB42A9" w:rsidRPr="007211B2">
              <w:rPr>
                <w:rFonts w:ascii="Times New Roman" w:hAnsi="Times New Roman" w:cs="Times New Roman"/>
                <w:lang w:val="uk-UA"/>
              </w:rPr>
              <w:t>,</w:t>
            </w:r>
            <w:r w:rsidR="009E461F" w:rsidRPr="007211B2">
              <w:rPr>
                <w:rFonts w:ascii="Times New Roman" w:hAnsi="Times New Roman" w:cs="Times New Roman"/>
                <w:lang w:val="uk-UA"/>
              </w:rPr>
              <w:t>1</w:t>
            </w:r>
            <w:r w:rsidR="00DB42A9" w:rsidRPr="007211B2">
              <w:rPr>
                <w:rFonts w:ascii="Times New Roman" w:hAnsi="Times New Roman" w:cs="Times New Roman"/>
                <w:lang w:val="uk-UA"/>
              </w:rPr>
              <w:t xml:space="preserve">%. Як зазначено в рекомендаціях 8 і 9, пацієнти зі значенням </w:t>
            </w:r>
            <w:proofErr w:type="spellStart"/>
            <w:r w:rsidR="00DB42A9" w:rsidRPr="007211B2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="00DB42A9" w:rsidRPr="007211B2">
              <w:rPr>
                <w:rFonts w:ascii="Times New Roman" w:hAnsi="Times New Roman" w:cs="Times New Roman"/>
                <w:lang w:val="uk-UA"/>
              </w:rPr>
              <w:t xml:space="preserve">&gt; 33 </w:t>
            </w:r>
            <w:r w:rsidRPr="007211B2">
              <w:rPr>
                <w:rFonts w:ascii="Times New Roman" w:hAnsi="Times New Roman" w:cs="Times New Roman"/>
                <w:lang w:val="uk-UA"/>
              </w:rPr>
              <w:t>од. перестають бути вірулентними</w:t>
            </w:r>
            <w:r w:rsidR="00DB42A9" w:rsidRPr="007211B2">
              <w:rPr>
                <w:rFonts w:ascii="Times New Roman" w:hAnsi="Times New Roman" w:cs="Times New Roman"/>
                <w:lang w:val="uk-UA"/>
              </w:rPr>
              <w:t>.</w:t>
            </w:r>
            <w:r w:rsidR="00DB42A9" w:rsidRPr="007211B2">
              <w:rPr>
                <w:rFonts w:ascii="Times New Roman" w:hAnsi="Times New Roman" w:cs="Times New Roman"/>
                <w:vertAlign w:val="superscript"/>
                <w:lang w:val="uk-UA"/>
              </w:rPr>
              <w:t>8, 9</w:t>
            </w:r>
          </w:p>
        </w:tc>
      </w:tr>
      <w:tr w:rsidR="007211B2" w:rsidRPr="007211B2" w14:paraId="11FEDC6C" w14:textId="77777777" w:rsidTr="00DB42A9">
        <w:tc>
          <w:tcPr>
            <w:tcW w:w="10065" w:type="dxa"/>
          </w:tcPr>
          <w:p w14:paraId="2D7EF559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/>
                <w:lang w:val="uk-UA"/>
              </w:rPr>
            </w:pPr>
            <w:r w:rsidRPr="007211B2">
              <w:rPr>
                <w:rFonts w:ascii="Times New Roman" w:hAnsi="Times New Roman" w:cs="Times New Roman"/>
                <w:b/>
                <w:lang w:val="uk-UA"/>
              </w:rPr>
              <w:t>2. Межа виявлення</w:t>
            </w:r>
          </w:p>
          <w:p w14:paraId="7A971B4A" w14:textId="77777777" w:rsidR="00DB42A9" w:rsidRPr="007211B2" w:rsidRDefault="00DB42A9" w:rsidP="00AA5DF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 xml:space="preserve">Підтверджено, що Експрес-тест 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Panbio</w:t>
            </w:r>
            <w:proofErr w:type="spellEnd"/>
            <w:r w:rsidR="00996130" w:rsidRPr="007211B2">
              <w:rPr>
                <w:rFonts w:ascii="Times New Roman" w:hAnsi="Times New Roman" w:cs="Times New Roman"/>
                <w:lang w:val="uk-UA"/>
              </w:rPr>
              <w:t xml:space="preserve">™ COVID-19 </w:t>
            </w:r>
            <w:proofErr w:type="spellStart"/>
            <w:r w:rsidR="00996130" w:rsidRPr="007211B2">
              <w:rPr>
                <w:rFonts w:ascii="Times New Roman" w:hAnsi="Times New Roman" w:cs="Times New Roman"/>
                <w:lang w:val="uk-UA"/>
              </w:rPr>
              <w:t>Ag</w:t>
            </w:r>
            <w:proofErr w:type="spellEnd"/>
            <w:r w:rsidR="00996130" w:rsidRPr="007211B2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="00996130" w:rsidRPr="007211B2">
              <w:rPr>
                <w:rFonts w:ascii="Times New Roman" w:hAnsi="Times New Roman" w:cs="Times New Roman"/>
                <w:lang w:val="uk-UA"/>
              </w:rPr>
              <w:t>Panbio</w:t>
            </w:r>
            <w:proofErr w:type="spellEnd"/>
            <w:r w:rsidRPr="007211B2">
              <w:rPr>
                <w:rFonts w:ascii="Times New Roman" w:hAnsi="Times New Roman" w:cs="Times New Roman"/>
                <w:lang w:val="uk-UA"/>
              </w:rPr>
              <w:t xml:space="preserve">™ COVID-19 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Ag</w:t>
            </w:r>
            <w:proofErr w:type="spellEnd"/>
            <w:r w:rsidR="00AA5DF0" w:rsidRPr="007211B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Rapid</w:t>
            </w:r>
            <w:proofErr w:type="spellEnd"/>
            <w:r w:rsidR="00AA5DF0" w:rsidRPr="007211B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Test</w:t>
            </w:r>
            <w:proofErr w:type="spellEnd"/>
            <w:r w:rsidR="00AA5DF0" w:rsidRPr="007211B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Device</w:t>
            </w:r>
            <w:proofErr w:type="spellEnd"/>
            <w:r w:rsidRPr="007211B2">
              <w:rPr>
                <w:rFonts w:ascii="Times New Roman" w:hAnsi="Times New Roman" w:cs="Times New Roman"/>
                <w:lang w:val="uk-UA"/>
              </w:rPr>
              <w:t>) забезпечує виявлення 2,5X101,8 ТЦД50/мл SARS-CoV-2, виділеного у пацієнта з підтвердженою інфекцією COVID-19 в Кореї.</w:t>
            </w:r>
          </w:p>
        </w:tc>
      </w:tr>
      <w:tr w:rsidR="007211B2" w:rsidRPr="007211B2" w14:paraId="332353CE" w14:textId="77777777" w:rsidTr="00DB42A9">
        <w:tc>
          <w:tcPr>
            <w:tcW w:w="10065" w:type="dxa"/>
          </w:tcPr>
          <w:p w14:paraId="795ADC7E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/>
                <w:lang w:val="uk-UA"/>
              </w:rPr>
            </w:pPr>
            <w:r w:rsidRPr="007211B2">
              <w:rPr>
                <w:rFonts w:ascii="Times New Roman" w:hAnsi="Times New Roman" w:cs="Times New Roman"/>
                <w:b/>
                <w:lang w:val="uk-UA"/>
              </w:rPr>
              <w:t>3. Ефект високої дози (</w:t>
            </w:r>
            <w:proofErr w:type="spellStart"/>
            <w:r w:rsidRPr="007211B2">
              <w:rPr>
                <w:rFonts w:ascii="Times New Roman" w:hAnsi="Times New Roman" w:cs="Times New Roman"/>
                <w:b/>
                <w:lang w:val="uk-UA"/>
              </w:rPr>
              <w:t>Hook</w:t>
            </w:r>
            <w:proofErr w:type="spellEnd"/>
            <w:r w:rsidR="00AA5DF0" w:rsidRPr="007211B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b/>
                <w:lang w:val="uk-UA"/>
              </w:rPr>
              <w:t>Effect</w:t>
            </w:r>
            <w:proofErr w:type="spellEnd"/>
            <w:r w:rsidRPr="007211B2"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  <w:p w14:paraId="2DC9D5FF" w14:textId="77777777" w:rsidR="00DB42A9" w:rsidRPr="007211B2" w:rsidRDefault="00AA5DF0" w:rsidP="00AA5DF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При дозі 1,0x105,8 ТЦД50</w:t>
            </w:r>
            <w:r w:rsidR="00DB42A9" w:rsidRPr="007211B2">
              <w:rPr>
                <w:rFonts w:ascii="Times New Roman" w:hAnsi="Times New Roman" w:cs="Times New Roman"/>
                <w:lang w:val="uk-UA"/>
              </w:rPr>
              <w:t>/мл SARS- CoV-2, виділеного у пацієнта з підтвердженою інфекцією COVID-19 в Кореї, ефект високої дози відсутн</w:t>
            </w:r>
            <w:r w:rsidRPr="007211B2">
              <w:rPr>
                <w:rFonts w:ascii="Times New Roman" w:hAnsi="Times New Roman" w:cs="Times New Roman"/>
                <w:lang w:val="uk-UA"/>
              </w:rPr>
              <w:t>ій.</w:t>
            </w:r>
          </w:p>
        </w:tc>
      </w:tr>
      <w:tr w:rsidR="007211B2" w:rsidRPr="00B20385" w14:paraId="2C07B2C4" w14:textId="77777777" w:rsidTr="00DB42A9">
        <w:tc>
          <w:tcPr>
            <w:tcW w:w="10065" w:type="dxa"/>
          </w:tcPr>
          <w:p w14:paraId="6D52DA34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/>
                <w:lang w:val="uk-UA"/>
              </w:rPr>
            </w:pPr>
            <w:r w:rsidRPr="007211B2">
              <w:rPr>
                <w:rFonts w:ascii="Times New Roman" w:hAnsi="Times New Roman" w:cs="Times New Roman"/>
                <w:b/>
                <w:lang w:val="uk-UA"/>
              </w:rPr>
              <w:t>4. Перехресна реактивність</w:t>
            </w:r>
          </w:p>
          <w:p w14:paraId="1E89EAF6" w14:textId="77777777" w:rsidR="00DB42A9" w:rsidRPr="007211B2" w:rsidRDefault="003F3A8B" w:rsidP="00996130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Перехресна</w:t>
            </w:r>
            <w:r w:rsidR="009E461F" w:rsidRPr="007211B2">
              <w:rPr>
                <w:rFonts w:ascii="Times New Roman" w:hAnsi="Times New Roman" w:cs="Times New Roman"/>
                <w:lang w:val="uk-UA"/>
              </w:rPr>
              <w:t xml:space="preserve"> реакт</w:t>
            </w:r>
            <w:r w:rsidR="00AA5DF0" w:rsidRPr="007211B2">
              <w:rPr>
                <w:rFonts w:ascii="Times New Roman" w:hAnsi="Times New Roman" w:cs="Times New Roman"/>
                <w:lang w:val="uk-UA"/>
              </w:rPr>
              <w:t xml:space="preserve">ивність Експрес-тесту </w:t>
            </w:r>
            <w:proofErr w:type="spellStart"/>
            <w:r w:rsidR="00AA5DF0" w:rsidRPr="007211B2">
              <w:rPr>
                <w:rFonts w:ascii="Times New Roman" w:hAnsi="Times New Roman" w:cs="Times New Roman"/>
                <w:lang w:val="uk-UA"/>
              </w:rPr>
              <w:t>Panbio</w:t>
            </w:r>
            <w:proofErr w:type="spellEnd"/>
            <w:r w:rsidR="00AA5DF0" w:rsidRPr="007211B2">
              <w:rPr>
                <w:rFonts w:ascii="Times New Roman" w:hAnsi="Times New Roman" w:cs="Times New Roman"/>
                <w:lang w:val="uk-UA"/>
              </w:rPr>
              <w:t xml:space="preserve">™ COVID-19 </w:t>
            </w:r>
            <w:proofErr w:type="spellStart"/>
            <w:r w:rsidR="00AA5DF0" w:rsidRPr="007211B2">
              <w:rPr>
                <w:rFonts w:ascii="Times New Roman" w:hAnsi="Times New Roman" w:cs="Times New Roman"/>
                <w:lang w:val="uk-UA"/>
              </w:rPr>
              <w:t>Ag</w:t>
            </w:r>
            <w:proofErr w:type="spellEnd"/>
            <w:r w:rsidR="00AA5DF0" w:rsidRPr="007211B2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="00AA5DF0" w:rsidRPr="007211B2">
              <w:rPr>
                <w:rFonts w:ascii="Times New Roman" w:hAnsi="Times New Roman" w:cs="Times New Roman"/>
                <w:lang w:val="uk-UA"/>
              </w:rPr>
              <w:t>Panbio</w:t>
            </w:r>
            <w:proofErr w:type="spellEnd"/>
            <w:r w:rsidR="009E461F" w:rsidRPr="007211B2">
              <w:rPr>
                <w:rFonts w:ascii="Times New Roman" w:hAnsi="Times New Roman" w:cs="Times New Roman"/>
                <w:lang w:val="uk-UA"/>
              </w:rPr>
              <w:t xml:space="preserve">™ COVID-19 </w:t>
            </w:r>
            <w:proofErr w:type="spellStart"/>
            <w:r w:rsidR="009E461F" w:rsidRPr="007211B2">
              <w:rPr>
                <w:rFonts w:ascii="Times New Roman" w:hAnsi="Times New Roman" w:cs="Times New Roman"/>
                <w:lang w:val="uk-UA"/>
              </w:rPr>
              <w:t>Ag</w:t>
            </w:r>
            <w:proofErr w:type="spellEnd"/>
            <w:r w:rsidR="00AA5DF0" w:rsidRPr="007211B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9E461F" w:rsidRPr="007211B2">
              <w:rPr>
                <w:rFonts w:ascii="Times New Roman" w:hAnsi="Times New Roman" w:cs="Times New Roman"/>
                <w:lang w:val="uk-UA"/>
              </w:rPr>
              <w:t>Rapid</w:t>
            </w:r>
            <w:proofErr w:type="spellEnd"/>
            <w:r w:rsidR="00AA5DF0" w:rsidRPr="007211B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9E461F" w:rsidRPr="007211B2">
              <w:rPr>
                <w:rFonts w:ascii="Times New Roman" w:hAnsi="Times New Roman" w:cs="Times New Roman"/>
                <w:lang w:val="uk-UA"/>
              </w:rPr>
              <w:t>Test</w:t>
            </w:r>
            <w:proofErr w:type="spellEnd"/>
            <w:r w:rsidR="00AA5DF0" w:rsidRPr="007211B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9E461F" w:rsidRPr="007211B2">
              <w:rPr>
                <w:rFonts w:ascii="Times New Roman" w:hAnsi="Times New Roman" w:cs="Times New Roman"/>
                <w:lang w:val="uk-UA"/>
              </w:rPr>
              <w:t>Device</w:t>
            </w:r>
            <w:proofErr w:type="spellEnd"/>
            <w:r w:rsidR="009E461F" w:rsidRPr="007211B2">
              <w:rPr>
                <w:rFonts w:ascii="Times New Roman" w:hAnsi="Times New Roman" w:cs="Times New Roman"/>
                <w:lang w:val="uk-UA"/>
              </w:rPr>
              <w:t>) оцінювал</w:t>
            </w:r>
            <w:r w:rsidR="00AA5DF0" w:rsidRPr="007211B2">
              <w:rPr>
                <w:rFonts w:ascii="Times New Roman" w:hAnsi="Times New Roman" w:cs="Times New Roman"/>
                <w:lang w:val="uk-UA"/>
              </w:rPr>
              <w:t>ась</w:t>
            </w:r>
            <w:r w:rsidR="009E461F" w:rsidRPr="007211B2">
              <w:rPr>
                <w:rFonts w:ascii="Times New Roman" w:hAnsi="Times New Roman" w:cs="Times New Roman"/>
                <w:lang w:val="uk-UA"/>
              </w:rPr>
              <w:t xml:space="preserve"> шляхом тестування 25 вірусів і 14 інших мікроорганізмів. Остаточн</w:t>
            </w:r>
            <w:r w:rsidR="00996130" w:rsidRPr="007211B2">
              <w:rPr>
                <w:rFonts w:ascii="Times New Roman" w:hAnsi="Times New Roman" w:cs="Times New Roman"/>
                <w:lang w:val="uk-UA"/>
              </w:rPr>
              <w:t>і тестові концентрації вірусів та</w:t>
            </w:r>
            <w:r w:rsidR="009E461F" w:rsidRPr="007211B2">
              <w:rPr>
                <w:rFonts w:ascii="Times New Roman" w:hAnsi="Times New Roman" w:cs="Times New Roman"/>
                <w:lang w:val="uk-UA"/>
              </w:rPr>
              <w:t xml:space="preserve"> інших мікроорганізмів наведені в таблиці нижче. Наступні віруси та інші мікроорганізми, крім </w:t>
            </w:r>
            <w:proofErr w:type="spellStart"/>
            <w:r w:rsidR="009E461F" w:rsidRPr="007211B2">
              <w:rPr>
                <w:rFonts w:ascii="Times New Roman" w:hAnsi="Times New Roman" w:cs="Times New Roman"/>
                <w:lang w:val="uk-UA"/>
              </w:rPr>
              <w:t>нуклеопротеїн</w:t>
            </w:r>
            <w:proofErr w:type="spellEnd"/>
            <w:r w:rsidR="009E461F" w:rsidRPr="007211B2">
              <w:rPr>
                <w:rFonts w:ascii="Times New Roman" w:hAnsi="Times New Roman" w:cs="Times New Roman"/>
                <w:lang w:val="uk-UA"/>
              </w:rPr>
              <w:t xml:space="preserve"> людського SARS-</w:t>
            </w:r>
            <w:proofErr w:type="spellStart"/>
            <w:r w:rsidR="009E461F" w:rsidRPr="007211B2">
              <w:rPr>
                <w:rFonts w:ascii="Times New Roman" w:hAnsi="Times New Roman" w:cs="Times New Roman"/>
                <w:lang w:val="uk-UA"/>
              </w:rPr>
              <w:t>коронавірус</w:t>
            </w:r>
            <w:r w:rsidRPr="007211B2">
              <w:rPr>
                <w:rFonts w:ascii="Times New Roman" w:hAnsi="Times New Roman" w:cs="Times New Roman"/>
                <w:lang w:val="uk-UA"/>
              </w:rPr>
              <w:t>у</w:t>
            </w:r>
            <w:proofErr w:type="spellEnd"/>
            <w:r w:rsidR="009E461F" w:rsidRPr="007211B2">
              <w:rPr>
                <w:rFonts w:ascii="Times New Roman" w:hAnsi="Times New Roman" w:cs="Times New Roman"/>
                <w:lang w:val="uk-UA"/>
              </w:rPr>
              <w:t>, не впливають на результати аналізу за</w:t>
            </w:r>
            <w:r w:rsidR="00996130" w:rsidRPr="007211B2">
              <w:rPr>
                <w:rFonts w:ascii="Times New Roman" w:hAnsi="Times New Roman" w:cs="Times New Roman"/>
                <w:lang w:val="uk-UA"/>
              </w:rPr>
              <w:t xml:space="preserve"> допомогою Експрес-тесту </w:t>
            </w:r>
            <w:proofErr w:type="spellStart"/>
            <w:r w:rsidR="00996130" w:rsidRPr="007211B2">
              <w:rPr>
                <w:rFonts w:ascii="Times New Roman" w:hAnsi="Times New Roman" w:cs="Times New Roman"/>
                <w:lang w:val="uk-UA"/>
              </w:rPr>
              <w:t>Panbio</w:t>
            </w:r>
            <w:proofErr w:type="spellEnd"/>
            <w:r w:rsidR="00996130" w:rsidRPr="007211B2">
              <w:rPr>
                <w:rFonts w:ascii="Times New Roman" w:hAnsi="Times New Roman" w:cs="Times New Roman"/>
                <w:lang w:val="uk-UA"/>
              </w:rPr>
              <w:t>™ COVID-</w:t>
            </w:r>
            <w:r w:rsidR="00996130" w:rsidRPr="007211B2">
              <w:rPr>
                <w:rFonts w:ascii="Times New Roman" w:hAnsi="Times New Roman" w:cs="Times New Roman"/>
                <w:lang w:val="uk-UA"/>
              </w:rPr>
              <w:lastRenderedPageBreak/>
              <w:t xml:space="preserve">19 </w:t>
            </w:r>
            <w:proofErr w:type="spellStart"/>
            <w:r w:rsidR="00996130" w:rsidRPr="007211B2">
              <w:rPr>
                <w:rFonts w:ascii="Times New Roman" w:hAnsi="Times New Roman" w:cs="Times New Roman"/>
                <w:lang w:val="uk-UA"/>
              </w:rPr>
              <w:t>Ag</w:t>
            </w:r>
            <w:proofErr w:type="spellEnd"/>
            <w:r w:rsidR="00996130" w:rsidRPr="007211B2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="00996130" w:rsidRPr="007211B2">
              <w:rPr>
                <w:rFonts w:ascii="Times New Roman" w:hAnsi="Times New Roman" w:cs="Times New Roman"/>
                <w:lang w:val="uk-UA"/>
              </w:rPr>
              <w:t>Panbio</w:t>
            </w:r>
            <w:proofErr w:type="spellEnd"/>
            <w:r w:rsidR="009E461F" w:rsidRPr="007211B2">
              <w:rPr>
                <w:rFonts w:ascii="Times New Roman" w:hAnsi="Times New Roman" w:cs="Times New Roman"/>
                <w:lang w:val="uk-UA"/>
              </w:rPr>
              <w:t xml:space="preserve">™ COVID-19 </w:t>
            </w:r>
            <w:proofErr w:type="spellStart"/>
            <w:r w:rsidR="009E461F" w:rsidRPr="007211B2">
              <w:rPr>
                <w:rFonts w:ascii="Times New Roman" w:hAnsi="Times New Roman" w:cs="Times New Roman"/>
                <w:lang w:val="uk-UA"/>
              </w:rPr>
              <w:t>Ag</w:t>
            </w:r>
            <w:proofErr w:type="spellEnd"/>
            <w:r w:rsidR="00996130" w:rsidRPr="007211B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9E461F" w:rsidRPr="007211B2">
              <w:rPr>
                <w:rFonts w:ascii="Times New Roman" w:hAnsi="Times New Roman" w:cs="Times New Roman"/>
                <w:lang w:val="uk-UA"/>
              </w:rPr>
              <w:t>Rapid</w:t>
            </w:r>
            <w:proofErr w:type="spellEnd"/>
            <w:r w:rsidR="00996130" w:rsidRPr="007211B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9E461F" w:rsidRPr="007211B2">
              <w:rPr>
                <w:rFonts w:ascii="Times New Roman" w:hAnsi="Times New Roman" w:cs="Times New Roman"/>
                <w:lang w:val="uk-UA"/>
              </w:rPr>
              <w:t>Test</w:t>
            </w:r>
            <w:proofErr w:type="spellEnd"/>
            <w:r w:rsidR="00996130" w:rsidRPr="007211B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9E461F" w:rsidRPr="007211B2">
              <w:rPr>
                <w:rFonts w:ascii="Times New Roman" w:hAnsi="Times New Roman" w:cs="Times New Roman"/>
                <w:lang w:val="uk-UA"/>
              </w:rPr>
              <w:t>Device</w:t>
            </w:r>
            <w:proofErr w:type="spellEnd"/>
            <w:r w:rsidR="009E461F" w:rsidRPr="007211B2">
              <w:rPr>
                <w:rFonts w:ascii="Times New Roman" w:hAnsi="Times New Roman" w:cs="Times New Roman"/>
                <w:lang w:val="uk-UA"/>
              </w:rPr>
              <w:t xml:space="preserve">). Існує перехресна реактивність Експрес-тесту </w:t>
            </w:r>
            <w:proofErr w:type="spellStart"/>
            <w:r w:rsidR="009E461F" w:rsidRPr="007211B2">
              <w:rPr>
                <w:rFonts w:ascii="Times New Roman" w:hAnsi="Times New Roman" w:cs="Times New Roman"/>
                <w:lang w:val="uk-UA"/>
              </w:rPr>
              <w:t>Panbio</w:t>
            </w:r>
            <w:proofErr w:type="spellEnd"/>
            <w:r w:rsidR="009E461F" w:rsidRPr="007211B2">
              <w:rPr>
                <w:rFonts w:ascii="Times New Roman" w:hAnsi="Times New Roman" w:cs="Times New Roman"/>
                <w:lang w:val="uk-UA"/>
              </w:rPr>
              <w:t xml:space="preserve">™ COVID-19 </w:t>
            </w:r>
            <w:proofErr w:type="spellStart"/>
            <w:r w:rsidR="009E461F" w:rsidRPr="007211B2">
              <w:rPr>
                <w:rFonts w:ascii="Times New Roman" w:hAnsi="Times New Roman" w:cs="Times New Roman"/>
                <w:lang w:val="uk-UA"/>
              </w:rPr>
              <w:t>Ag</w:t>
            </w:r>
            <w:proofErr w:type="spellEnd"/>
            <w:r w:rsidR="009E461F" w:rsidRPr="007211B2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="009E461F" w:rsidRPr="007211B2">
              <w:rPr>
                <w:rFonts w:ascii="Times New Roman" w:hAnsi="Times New Roman" w:cs="Times New Roman"/>
                <w:lang w:val="uk-UA"/>
              </w:rPr>
              <w:t>Panbio</w:t>
            </w:r>
            <w:proofErr w:type="spellEnd"/>
            <w:r w:rsidR="009E461F" w:rsidRPr="007211B2">
              <w:rPr>
                <w:rFonts w:ascii="Times New Roman" w:hAnsi="Times New Roman" w:cs="Times New Roman"/>
                <w:lang w:val="uk-UA"/>
              </w:rPr>
              <w:t xml:space="preserve">™ COVID-19 </w:t>
            </w:r>
            <w:proofErr w:type="spellStart"/>
            <w:r w:rsidR="009E461F" w:rsidRPr="007211B2">
              <w:rPr>
                <w:rFonts w:ascii="Times New Roman" w:hAnsi="Times New Roman" w:cs="Times New Roman"/>
                <w:lang w:val="uk-UA"/>
              </w:rPr>
              <w:t>Ag</w:t>
            </w:r>
            <w:proofErr w:type="spellEnd"/>
            <w:r w:rsidR="00996130" w:rsidRPr="007211B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9E461F" w:rsidRPr="007211B2">
              <w:rPr>
                <w:rFonts w:ascii="Times New Roman" w:hAnsi="Times New Roman" w:cs="Times New Roman"/>
                <w:lang w:val="uk-UA"/>
              </w:rPr>
              <w:t>Rapid</w:t>
            </w:r>
            <w:proofErr w:type="spellEnd"/>
            <w:r w:rsidR="00996130" w:rsidRPr="007211B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9E461F" w:rsidRPr="007211B2">
              <w:rPr>
                <w:rFonts w:ascii="Times New Roman" w:hAnsi="Times New Roman" w:cs="Times New Roman"/>
                <w:lang w:val="uk-UA"/>
              </w:rPr>
              <w:t>Test</w:t>
            </w:r>
            <w:proofErr w:type="spellEnd"/>
            <w:r w:rsidR="00996130" w:rsidRPr="007211B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9E461F" w:rsidRPr="007211B2">
              <w:rPr>
                <w:rFonts w:ascii="Times New Roman" w:hAnsi="Times New Roman" w:cs="Times New Roman"/>
                <w:lang w:val="uk-UA"/>
              </w:rPr>
              <w:t>Device</w:t>
            </w:r>
            <w:proofErr w:type="spellEnd"/>
            <w:r w:rsidR="009E461F" w:rsidRPr="007211B2">
              <w:rPr>
                <w:rFonts w:ascii="Times New Roman" w:hAnsi="Times New Roman" w:cs="Times New Roman"/>
                <w:lang w:val="uk-UA"/>
              </w:rPr>
              <w:t xml:space="preserve">) з </w:t>
            </w:r>
            <w:proofErr w:type="spellStart"/>
            <w:r w:rsidR="009E461F" w:rsidRPr="007211B2">
              <w:rPr>
                <w:rFonts w:ascii="Times New Roman" w:hAnsi="Times New Roman" w:cs="Times New Roman"/>
                <w:lang w:val="uk-UA"/>
              </w:rPr>
              <w:t>нуклеопротеїн</w:t>
            </w:r>
            <w:proofErr w:type="spellEnd"/>
            <w:r w:rsidR="009E461F" w:rsidRPr="007211B2">
              <w:rPr>
                <w:rFonts w:ascii="Times New Roman" w:hAnsi="Times New Roman" w:cs="Times New Roman"/>
                <w:lang w:val="uk-UA"/>
              </w:rPr>
              <w:t xml:space="preserve"> людським SARS-</w:t>
            </w:r>
            <w:proofErr w:type="spellStart"/>
            <w:r w:rsidR="009E461F" w:rsidRPr="007211B2">
              <w:rPr>
                <w:rFonts w:ascii="Times New Roman" w:hAnsi="Times New Roman" w:cs="Times New Roman"/>
                <w:lang w:val="uk-UA"/>
              </w:rPr>
              <w:t>к</w:t>
            </w:r>
            <w:r w:rsidR="00996130" w:rsidRPr="007211B2">
              <w:rPr>
                <w:rFonts w:ascii="Times New Roman" w:hAnsi="Times New Roman" w:cs="Times New Roman"/>
                <w:lang w:val="uk-UA"/>
              </w:rPr>
              <w:t>оронавірусом</w:t>
            </w:r>
            <w:proofErr w:type="spellEnd"/>
            <w:r w:rsidR="00996130" w:rsidRPr="007211B2">
              <w:rPr>
                <w:rFonts w:ascii="Times New Roman" w:hAnsi="Times New Roman" w:cs="Times New Roman"/>
                <w:lang w:val="uk-UA"/>
              </w:rPr>
              <w:t xml:space="preserve"> в концентрації 25 </w:t>
            </w:r>
            <w:proofErr w:type="spellStart"/>
            <w:r w:rsidR="00996130" w:rsidRPr="007211B2">
              <w:rPr>
                <w:rFonts w:ascii="Times New Roman" w:hAnsi="Times New Roman" w:cs="Times New Roman"/>
                <w:lang w:val="uk-UA"/>
              </w:rPr>
              <w:t>нг</w:t>
            </w:r>
            <w:proofErr w:type="spellEnd"/>
            <w:r w:rsidR="009E461F" w:rsidRPr="007211B2">
              <w:rPr>
                <w:rFonts w:ascii="Times New Roman" w:hAnsi="Times New Roman" w:cs="Times New Roman"/>
                <w:lang w:val="uk-UA"/>
              </w:rPr>
              <w:t>/мл або більше, оскільки</w:t>
            </w:r>
            <w:r w:rsidR="00996130" w:rsidRPr="007211B2">
              <w:rPr>
                <w:rFonts w:ascii="Times New Roman" w:hAnsi="Times New Roman" w:cs="Times New Roman"/>
                <w:lang w:val="uk-UA"/>
              </w:rPr>
              <w:t xml:space="preserve"> SARS-</w:t>
            </w:r>
            <w:proofErr w:type="spellStart"/>
            <w:r w:rsidR="00996130" w:rsidRPr="007211B2">
              <w:rPr>
                <w:rFonts w:ascii="Times New Roman" w:hAnsi="Times New Roman" w:cs="Times New Roman"/>
                <w:lang w:val="uk-UA"/>
              </w:rPr>
              <w:t>CoV</w:t>
            </w:r>
            <w:proofErr w:type="spellEnd"/>
            <w:r w:rsidR="00996130" w:rsidRPr="007211B2">
              <w:rPr>
                <w:rFonts w:ascii="Times New Roman" w:hAnsi="Times New Roman" w:cs="Times New Roman"/>
                <w:lang w:val="uk-UA"/>
              </w:rPr>
              <w:t xml:space="preserve"> має високу </w:t>
            </w:r>
            <w:proofErr w:type="spellStart"/>
            <w:r w:rsidR="00996130" w:rsidRPr="007211B2">
              <w:rPr>
                <w:rFonts w:ascii="Times New Roman" w:hAnsi="Times New Roman" w:cs="Times New Roman"/>
                <w:lang w:val="uk-UA"/>
              </w:rPr>
              <w:t>гомологі</w:t>
            </w:r>
            <w:r w:rsidR="009E461F" w:rsidRPr="007211B2">
              <w:rPr>
                <w:rFonts w:ascii="Times New Roman" w:hAnsi="Times New Roman" w:cs="Times New Roman"/>
                <w:lang w:val="uk-UA"/>
              </w:rPr>
              <w:t>чність</w:t>
            </w:r>
            <w:proofErr w:type="spellEnd"/>
            <w:r w:rsidR="009E461F" w:rsidRPr="007211B2">
              <w:rPr>
                <w:rFonts w:ascii="Times New Roman" w:hAnsi="Times New Roman" w:cs="Times New Roman"/>
                <w:lang w:val="uk-UA"/>
              </w:rPr>
              <w:t xml:space="preserve"> (79,6% ) з SARS-CoV-2</w:t>
            </w:r>
            <w:r w:rsidR="00DB42A9" w:rsidRPr="007211B2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7211B2" w:rsidRPr="007211B2" w14:paraId="6322E200" w14:textId="77777777" w:rsidTr="00DB42A9">
        <w:tc>
          <w:tcPr>
            <w:tcW w:w="10065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9"/>
              <w:gridCol w:w="1418"/>
              <w:gridCol w:w="2740"/>
              <w:gridCol w:w="1843"/>
              <w:gridCol w:w="2410"/>
            </w:tblGrid>
            <w:tr w:rsidR="007211B2" w:rsidRPr="007211B2" w14:paraId="5A9FA123" w14:textId="77777777" w:rsidTr="00DB42A9">
              <w:trPr>
                <w:trHeight w:val="19"/>
              </w:trPr>
              <w:tc>
                <w:tcPr>
                  <w:tcW w:w="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E61C30C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b/>
                      <w:bCs/>
                      <w:sz w:val="20"/>
                      <w:szCs w:val="20"/>
                      <w:lang w:val="uk-UA" w:eastAsia="ko-KR"/>
                    </w:rPr>
                    <w:lastRenderedPageBreak/>
                    <w:t>No</w:t>
                  </w:r>
                  <w:proofErr w:type="spellEnd"/>
                  <w:r w:rsidRPr="007211B2">
                    <w:rPr>
                      <w:rFonts w:ascii="Times New Roman" w:eastAsia="Malgun Gothic" w:hAnsi="Times New Roman" w:cs="Times New Roman"/>
                      <w:b/>
                      <w:bCs/>
                      <w:sz w:val="20"/>
                      <w:szCs w:val="20"/>
                      <w:lang w:val="uk-UA" w:eastAsia="ko-KR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78485E4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b/>
                      <w:bCs/>
                      <w:sz w:val="20"/>
                      <w:szCs w:val="20"/>
                      <w:lang w:val="uk-UA" w:eastAsia="ko-KR"/>
                    </w:rPr>
                    <w:t>Типи зразків</w:t>
                  </w:r>
                </w:p>
              </w:tc>
              <w:tc>
                <w:tcPr>
                  <w:tcW w:w="2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2115033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b/>
                      <w:bCs/>
                      <w:sz w:val="20"/>
                      <w:szCs w:val="20"/>
                      <w:lang w:val="uk-UA" w:eastAsia="ko-KR"/>
                    </w:rPr>
                    <w:t>Речовина, що викликає перехресну реакцію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D3E7C3C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b/>
                      <w:bCs/>
                      <w:sz w:val="20"/>
                      <w:szCs w:val="20"/>
                      <w:lang w:val="uk-UA" w:eastAsia="ko-KR"/>
                    </w:rPr>
                    <w:t>Остаточна тестова концентрація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130DD1E" w14:textId="77777777" w:rsidR="00DB42A9" w:rsidRPr="007211B2" w:rsidRDefault="009E461F" w:rsidP="00AA1FBC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jc w:val="center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b/>
                      <w:bCs/>
                      <w:sz w:val="20"/>
                      <w:szCs w:val="20"/>
                      <w:lang w:val="uk-UA" w:eastAsia="ko-KR"/>
                    </w:rPr>
                    <w:t>Результати тесту</w:t>
                  </w:r>
                </w:p>
              </w:tc>
            </w:tr>
            <w:tr w:rsidR="007211B2" w:rsidRPr="007211B2" w14:paraId="035E629F" w14:textId="77777777" w:rsidTr="00DB42A9">
              <w:trPr>
                <w:trHeight w:val="19"/>
              </w:trPr>
              <w:tc>
                <w:tcPr>
                  <w:tcW w:w="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8F5A25E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1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262C425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Вірус</w:t>
                  </w:r>
                </w:p>
              </w:tc>
              <w:tc>
                <w:tcPr>
                  <w:tcW w:w="2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20B8AAB" w14:textId="77777777" w:rsidR="00DB42A9" w:rsidRPr="007211B2" w:rsidRDefault="00DB42A9" w:rsidP="00DB42A9">
                  <w:pPr>
                    <w:widowControl w:val="0"/>
                    <w:wordWrap w:val="0"/>
                    <w:autoSpaceDE w:val="0"/>
                    <w:autoSpaceDN w:val="0"/>
                    <w:spacing w:after="160" w:line="259" w:lineRule="auto"/>
                    <w:jc w:val="both"/>
                    <w:rPr>
                      <w:rFonts w:asciiTheme="majorBidi" w:eastAsia="Malgun Gothic" w:hAnsiTheme="majorBidi" w:cstheme="majorBidi"/>
                      <w:kern w:val="2"/>
                      <w:sz w:val="20"/>
                      <w:lang w:val="en-US" w:eastAsia="ko-KR"/>
                    </w:rPr>
                  </w:pPr>
                  <w:proofErr w:type="spellStart"/>
                  <w:r w:rsidRPr="007211B2">
                    <w:rPr>
                      <w:rFonts w:asciiTheme="majorBidi" w:eastAsia="Malgun Gothic" w:hAnsiTheme="majorBidi" w:cstheme="majorBidi"/>
                      <w:kern w:val="2"/>
                      <w:sz w:val="20"/>
                      <w:lang w:val="en-US" w:eastAsia="ko-KR"/>
                    </w:rPr>
                    <w:t>Аденовірус</w:t>
                  </w:r>
                  <w:proofErr w:type="spellEnd"/>
                  <w:r w:rsidR="003F3A8B" w:rsidRPr="007211B2">
                    <w:rPr>
                      <w:rFonts w:asciiTheme="majorBidi" w:eastAsia="Malgun Gothic" w:hAnsiTheme="majorBidi" w:cstheme="majorBidi"/>
                      <w:kern w:val="2"/>
                      <w:sz w:val="20"/>
                      <w:lang w:val="uk-UA" w:eastAsia="ko-KR"/>
                    </w:rPr>
                    <w:t xml:space="preserve"> </w:t>
                  </w:r>
                  <w:proofErr w:type="spellStart"/>
                  <w:r w:rsidRPr="007211B2">
                    <w:rPr>
                      <w:rFonts w:asciiTheme="majorBidi" w:eastAsia="Malgun Gothic" w:hAnsiTheme="majorBidi" w:cstheme="majorBidi"/>
                      <w:kern w:val="2"/>
                      <w:sz w:val="20"/>
                      <w:lang w:val="en-US" w:eastAsia="ko-KR"/>
                    </w:rPr>
                    <w:t>тип</w:t>
                  </w:r>
                  <w:proofErr w:type="spellEnd"/>
                  <w:r w:rsidRPr="007211B2">
                    <w:rPr>
                      <w:rFonts w:asciiTheme="majorBidi" w:eastAsia="Malgun Gothic" w:hAnsiTheme="majorBidi" w:cstheme="majorBidi"/>
                      <w:kern w:val="2"/>
                      <w:sz w:val="20"/>
                      <w:lang w:val="en-US" w:eastAsia="ko-KR"/>
                    </w:rPr>
                    <w:t xml:space="preserve"> 2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FD3AA0B" w14:textId="77777777" w:rsidR="00DB42A9" w:rsidRPr="007211B2" w:rsidRDefault="00DB42A9" w:rsidP="00AA1FBC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2.0 X 10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vertAlign w:val="superscript"/>
                      <w:lang w:val="uk-UA" w:eastAsia="ko-KR"/>
                    </w:rPr>
                    <w:t>6.5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 </w:t>
                  </w:r>
                  <w:r w:rsidR="00AA1FBC" w:rsidRPr="007211B2">
                    <w:rPr>
                      <w:rFonts w:asciiTheme="majorBidi" w:hAnsiTheme="majorBidi" w:cstheme="majorBidi"/>
                      <w:szCs w:val="20"/>
                    </w:rPr>
                    <w:t>TCID</w:t>
                  </w:r>
                  <w:r w:rsidR="00AA1FBC" w:rsidRPr="007211B2">
                    <w:rPr>
                      <w:rFonts w:asciiTheme="majorBidi" w:hAnsiTheme="majorBidi" w:cstheme="majorBidi"/>
                      <w:szCs w:val="20"/>
                      <w:vertAlign w:val="subscript"/>
                    </w:rPr>
                    <w:t>50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/мл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62F65BA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перехресної реакції</w:t>
                  </w:r>
                </w:p>
              </w:tc>
            </w:tr>
            <w:tr w:rsidR="007211B2" w:rsidRPr="007211B2" w14:paraId="2AA28C4F" w14:textId="77777777" w:rsidTr="00DB42A9">
              <w:trPr>
                <w:trHeight w:val="19"/>
              </w:trPr>
              <w:tc>
                <w:tcPr>
                  <w:tcW w:w="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6FA1D44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2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44199AF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3B1C28F" w14:textId="77777777" w:rsidR="00DB42A9" w:rsidRPr="007211B2" w:rsidRDefault="00DB42A9" w:rsidP="00DB42A9">
                  <w:pPr>
                    <w:widowControl w:val="0"/>
                    <w:wordWrap w:val="0"/>
                    <w:autoSpaceDE w:val="0"/>
                    <w:autoSpaceDN w:val="0"/>
                    <w:spacing w:after="160" w:line="259" w:lineRule="auto"/>
                    <w:jc w:val="both"/>
                    <w:rPr>
                      <w:rFonts w:asciiTheme="majorBidi" w:eastAsia="Malgun Gothic" w:hAnsiTheme="majorBidi" w:cstheme="majorBidi"/>
                      <w:kern w:val="2"/>
                      <w:sz w:val="20"/>
                      <w:lang w:val="en-US" w:eastAsia="ko-KR"/>
                    </w:rPr>
                  </w:pPr>
                  <w:proofErr w:type="spellStart"/>
                  <w:r w:rsidRPr="007211B2">
                    <w:rPr>
                      <w:rFonts w:asciiTheme="majorBidi" w:eastAsia="Malgun Gothic" w:hAnsiTheme="majorBidi" w:cstheme="majorBidi"/>
                      <w:kern w:val="2"/>
                      <w:sz w:val="20"/>
                      <w:lang w:val="en-US" w:eastAsia="ko-KR"/>
                    </w:rPr>
                    <w:t>Аденовірус</w:t>
                  </w:r>
                  <w:proofErr w:type="spellEnd"/>
                  <w:r w:rsidR="003F3A8B" w:rsidRPr="007211B2">
                    <w:rPr>
                      <w:rFonts w:asciiTheme="majorBidi" w:eastAsia="Malgun Gothic" w:hAnsiTheme="majorBidi" w:cstheme="majorBidi"/>
                      <w:kern w:val="2"/>
                      <w:sz w:val="20"/>
                      <w:lang w:val="uk-UA" w:eastAsia="ko-KR"/>
                    </w:rPr>
                    <w:t xml:space="preserve"> </w:t>
                  </w:r>
                  <w:proofErr w:type="spellStart"/>
                  <w:r w:rsidRPr="007211B2">
                    <w:rPr>
                      <w:rFonts w:asciiTheme="majorBidi" w:eastAsia="Malgun Gothic" w:hAnsiTheme="majorBidi" w:cstheme="majorBidi"/>
                      <w:kern w:val="2"/>
                      <w:sz w:val="20"/>
                      <w:lang w:val="en-US" w:eastAsia="ko-KR"/>
                    </w:rPr>
                    <w:t>тип</w:t>
                  </w:r>
                  <w:proofErr w:type="spellEnd"/>
                  <w:r w:rsidRPr="007211B2">
                    <w:rPr>
                      <w:rFonts w:asciiTheme="majorBidi" w:eastAsia="Malgun Gothic" w:hAnsiTheme="majorBidi" w:cstheme="majorBidi"/>
                      <w:kern w:val="2"/>
                      <w:sz w:val="20"/>
                      <w:lang w:val="en-US" w:eastAsia="ko-KR"/>
                    </w:rPr>
                    <w:t xml:space="preserve"> 7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581EF0C" w14:textId="77777777" w:rsidR="00DB42A9" w:rsidRPr="007211B2" w:rsidRDefault="00DB42A9" w:rsidP="00AA1FBC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2.0 X 10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vertAlign w:val="superscript"/>
                      <w:lang w:val="uk-UA" w:eastAsia="ko-KR"/>
                    </w:rPr>
                    <w:t>4.75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 </w:t>
                  </w:r>
                  <w:r w:rsidR="00AA1FBC" w:rsidRPr="007211B2">
                    <w:rPr>
                      <w:rFonts w:asciiTheme="majorBidi" w:hAnsiTheme="majorBidi" w:cstheme="majorBidi"/>
                      <w:szCs w:val="20"/>
                    </w:rPr>
                    <w:t>TCID</w:t>
                  </w:r>
                  <w:r w:rsidR="00AA1FBC" w:rsidRPr="007211B2">
                    <w:rPr>
                      <w:rFonts w:asciiTheme="majorBidi" w:hAnsiTheme="majorBidi" w:cstheme="majorBidi"/>
                      <w:szCs w:val="20"/>
                      <w:vertAlign w:val="subscript"/>
                    </w:rPr>
                    <w:t>50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/мл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4BC6604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перехресної реакції</w:t>
                  </w:r>
                </w:p>
              </w:tc>
            </w:tr>
            <w:tr w:rsidR="007211B2" w:rsidRPr="007211B2" w14:paraId="7B9FEF59" w14:textId="77777777" w:rsidTr="00DB42A9">
              <w:trPr>
                <w:trHeight w:val="19"/>
              </w:trPr>
              <w:tc>
                <w:tcPr>
                  <w:tcW w:w="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8ED78E8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3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9443DB1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9FF67E0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proofErr w:type="spellStart"/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Еховірус</w:t>
                  </w:r>
                  <w:proofErr w:type="spellEnd"/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 2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640B52B" w14:textId="77777777" w:rsidR="00DB42A9" w:rsidRPr="007211B2" w:rsidRDefault="00DB42A9" w:rsidP="00AA1FBC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1.0 X 10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vertAlign w:val="superscript"/>
                      <w:lang w:val="uk-UA" w:eastAsia="ko-KR"/>
                    </w:rPr>
                    <w:t>6.5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 </w:t>
                  </w:r>
                  <w:r w:rsidR="00AA1FBC" w:rsidRPr="007211B2">
                    <w:rPr>
                      <w:rFonts w:asciiTheme="majorBidi" w:hAnsiTheme="majorBidi" w:cstheme="majorBidi"/>
                      <w:szCs w:val="20"/>
                    </w:rPr>
                    <w:t>TCID</w:t>
                  </w:r>
                  <w:r w:rsidR="00AA1FBC" w:rsidRPr="007211B2">
                    <w:rPr>
                      <w:rFonts w:asciiTheme="majorBidi" w:hAnsiTheme="majorBidi" w:cstheme="majorBidi"/>
                      <w:szCs w:val="20"/>
                      <w:vertAlign w:val="subscript"/>
                    </w:rPr>
                    <w:t>50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/мл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B7326B0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перехресної реакції</w:t>
                  </w:r>
                </w:p>
              </w:tc>
            </w:tr>
            <w:tr w:rsidR="007211B2" w:rsidRPr="007211B2" w14:paraId="26BBC854" w14:textId="77777777" w:rsidTr="00DB42A9">
              <w:trPr>
                <w:trHeight w:val="19"/>
              </w:trPr>
              <w:tc>
                <w:tcPr>
                  <w:tcW w:w="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1AE1920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4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F06BAC3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037B862" w14:textId="77777777" w:rsidR="00DB42A9" w:rsidRPr="007211B2" w:rsidRDefault="003F3A8B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proofErr w:type="spellStart"/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Еховірус</w:t>
                  </w:r>
                  <w:proofErr w:type="spellEnd"/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 </w:t>
                  </w:r>
                  <w:r w:rsidR="00DB42A9"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4A976E0" w14:textId="77777777" w:rsidR="00DB42A9" w:rsidRPr="007211B2" w:rsidRDefault="00DB42A9" w:rsidP="00AA1FBC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2.0 X10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vertAlign w:val="superscript"/>
                      <w:lang w:val="uk-UA" w:eastAsia="ko-KR"/>
                    </w:rPr>
                    <w:t>5.25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 </w:t>
                  </w:r>
                  <w:r w:rsidR="00AA1FBC" w:rsidRPr="007211B2">
                    <w:rPr>
                      <w:rFonts w:asciiTheme="majorBidi" w:hAnsiTheme="majorBidi" w:cstheme="majorBidi"/>
                      <w:szCs w:val="20"/>
                    </w:rPr>
                    <w:t>TCID</w:t>
                  </w:r>
                  <w:r w:rsidR="00AA1FBC" w:rsidRPr="007211B2">
                    <w:rPr>
                      <w:rFonts w:asciiTheme="majorBidi" w:hAnsiTheme="majorBidi" w:cstheme="majorBidi"/>
                      <w:szCs w:val="20"/>
                      <w:vertAlign w:val="subscript"/>
                    </w:rPr>
                    <w:t>50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/мл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44218BC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перехресної реакції</w:t>
                  </w:r>
                </w:p>
              </w:tc>
            </w:tr>
            <w:tr w:rsidR="007211B2" w:rsidRPr="007211B2" w14:paraId="4486CB78" w14:textId="77777777" w:rsidTr="00DB42A9">
              <w:trPr>
                <w:trHeight w:val="19"/>
              </w:trPr>
              <w:tc>
                <w:tcPr>
                  <w:tcW w:w="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D0104E0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5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B24CE5A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E0D4FC0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proofErr w:type="spellStart"/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Герпесв</w:t>
                  </w:r>
                  <w:r w:rsidR="003F3A8B"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ірус</w:t>
                  </w:r>
                  <w:proofErr w:type="spellEnd"/>
                  <w:r w:rsidR="003F3A8B"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 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людини (HSV) 1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FB958BB" w14:textId="77777777" w:rsidR="00DB42A9" w:rsidRPr="007211B2" w:rsidRDefault="00DB42A9" w:rsidP="00AA1FBC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2.0 X 10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vertAlign w:val="superscript"/>
                      <w:lang w:val="uk-UA" w:eastAsia="ko-KR"/>
                    </w:rPr>
                    <w:t>6.25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 </w:t>
                  </w:r>
                  <w:r w:rsidR="00AA1FBC" w:rsidRPr="007211B2">
                    <w:rPr>
                      <w:rFonts w:asciiTheme="majorBidi" w:hAnsiTheme="majorBidi" w:cstheme="majorBidi"/>
                      <w:szCs w:val="20"/>
                    </w:rPr>
                    <w:t>TCID</w:t>
                  </w:r>
                  <w:r w:rsidR="00AA1FBC" w:rsidRPr="007211B2">
                    <w:rPr>
                      <w:rFonts w:asciiTheme="majorBidi" w:hAnsiTheme="majorBidi" w:cstheme="majorBidi"/>
                      <w:szCs w:val="20"/>
                      <w:vertAlign w:val="subscript"/>
                    </w:rPr>
                    <w:t>50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/мл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48DF1EC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перехресної реакції</w:t>
                  </w:r>
                </w:p>
              </w:tc>
            </w:tr>
            <w:tr w:rsidR="007211B2" w:rsidRPr="007211B2" w14:paraId="1AF8B53F" w14:textId="77777777" w:rsidTr="00DB42A9">
              <w:trPr>
                <w:trHeight w:val="19"/>
              </w:trPr>
              <w:tc>
                <w:tcPr>
                  <w:tcW w:w="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238812E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6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CC0793B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EF7BD22" w14:textId="77777777" w:rsidR="00DB42A9" w:rsidRPr="007211B2" w:rsidRDefault="003F3A8B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proofErr w:type="spellStart"/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Герпесвірус</w:t>
                  </w:r>
                  <w:proofErr w:type="spellEnd"/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 </w:t>
                  </w:r>
                  <w:r w:rsidR="00DB42A9"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людини (HSV) 2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11F6CA9" w14:textId="77777777" w:rsidR="00DB42A9" w:rsidRPr="007211B2" w:rsidRDefault="00DB42A9" w:rsidP="00AA1FBC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2.0 X 10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vertAlign w:val="superscript"/>
                      <w:lang w:val="uk-UA" w:eastAsia="ko-KR"/>
                    </w:rPr>
                    <w:t>4.75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 </w:t>
                  </w:r>
                  <w:r w:rsidR="00AA1FBC" w:rsidRPr="007211B2">
                    <w:rPr>
                      <w:rFonts w:asciiTheme="majorBidi" w:hAnsiTheme="majorBidi" w:cstheme="majorBidi"/>
                      <w:szCs w:val="20"/>
                    </w:rPr>
                    <w:t>TCID</w:t>
                  </w:r>
                  <w:r w:rsidR="00AA1FBC" w:rsidRPr="007211B2">
                    <w:rPr>
                      <w:rFonts w:asciiTheme="majorBidi" w:hAnsiTheme="majorBidi" w:cstheme="majorBidi"/>
                      <w:szCs w:val="20"/>
                      <w:vertAlign w:val="subscript"/>
                    </w:rPr>
                    <w:t>50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/мл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D9868C9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перехресної реакції</w:t>
                  </w:r>
                </w:p>
              </w:tc>
            </w:tr>
            <w:tr w:rsidR="007211B2" w:rsidRPr="007211B2" w14:paraId="678C45C9" w14:textId="77777777" w:rsidTr="00DB42A9">
              <w:trPr>
                <w:trHeight w:val="19"/>
              </w:trPr>
              <w:tc>
                <w:tcPr>
                  <w:tcW w:w="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24DFDA3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7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508488F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9D45077" w14:textId="77777777" w:rsidR="00DB42A9" w:rsidRPr="007211B2" w:rsidRDefault="003F3A8B" w:rsidP="003F3A8B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Антиген </w:t>
                  </w:r>
                  <w:proofErr w:type="spellStart"/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Параміксовірусу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11FE01C" w14:textId="77777777" w:rsidR="00DB42A9" w:rsidRPr="007211B2" w:rsidRDefault="00DB42A9" w:rsidP="00AA1FBC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2.0 X 10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vertAlign w:val="superscript"/>
                      <w:lang w:val="uk-UA" w:eastAsia="ko-KR"/>
                    </w:rPr>
                    <w:t>3.5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 </w:t>
                  </w:r>
                  <w:r w:rsidR="00AA1FBC" w:rsidRPr="007211B2">
                    <w:rPr>
                      <w:rFonts w:asciiTheme="majorBidi" w:hAnsiTheme="majorBidi" w:cstheme="majorBidi"/>
                      <w:szCs w:val="20"/>
                    </w:rPr>
                    <w:t>TCID</w:t>
                  </w:r>
                  <w:r w:rsidR="00AA1FBC" w:rsidRPr="007211B2">
                    <w:rPr>
                      <w:rFonts w:asciiTheme="majorBidi" w:hAnsiTheme="majorBidi" w:cstheme="majorBidi"/>
                      <w:szCs w:val="20"/>
                      <w:vertAlign w:val="subscript"/>
                    </w:rPr>
                    <w:t>50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/мл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EE58E2E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перехресної реакції</w:t>
                  </w:r>
                </w:p>
              </w:tc>
            </w:tr>
            <w:tr w:rsidR="007211B2" w:rsidRPr="007211B2" w14:paraId="5F82FB96" w14:textId="77777777" w:rsidTr="00DB42A9">
              <w:trPr>
                <w:trHeight w:val="19"/>
              </w:trPr>
              <w:tc>
                <w:tcPr>
                  <w:tcW w:w="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B5E3060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8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7728C1F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0765269" w14:textId="77777777" w:rsidR="00DB42A9" w:rsidRPr="007211B2" w:rsidRDefault="00DB42A9" w:rsidP="003F3A8B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Штам </w:t>
                  </w:r>
                  <w:r w:rsidR="003F3A8B"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вірусу 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грипу А (H1N1) (A/</w:t>
                  </w:r>
                  <w:proofErr w:type="spellStart"/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Virginia</w:t>
                  </w:r>
                  <w:proofErr w:type="spellEnd"/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/</w:t>
                  </w:r>
                  <w:r w:rsidR="003F3A8B"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ATCC1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/2009)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644551F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2.6 X 10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vertAlign w:val="superscript"/>
                      <w:lang w:val="uk-UA" w:eastAsia="ko-KR"/>
                    </w:rPr>
                    <w:t xml:space="preserve">5.0 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PFU/ml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6824AF8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перехресної реакції</w:t>
                  </w:r>
                </w:p>
              </w:tc>
            </w:tr>
            <w:tr w:rsidR="007211B2" w:rsidRPr="007211B2" w14:paraId="36059939" w14:textId="77777777" w:rsidTr="00DB42A9">
              <w:trPr>
                <w:trHeight w:val="19"/>
              </w:trPr>
              <w:tc>
                <w:tcPr>
                  <w:tcW w:w="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EFA8E1F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9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D2B12EE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881FBDE" w14:textId="77777777" w:rsidR="00DB42A9" w:rsidRPr="007211B2" w:rsidRDefault="00DB42A9" w:rsidP="003F3A8B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Штам </w:t>
                  </w:r>
                  <w:r w:rsidR="003F3A8B"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вірусу грипу А (H1N1) A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/ WS/33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DA85175" w14:textId="77777777" w:rsidR="00DB42A9" w:rsidRPr="007211B2" w:rsidRDefault="00DB42A9" w:rsidP="00AA1FBC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5.0 X 10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vertAlign w:val="superscript"/>
                      <w:lang w:val="uk-UA" w:eastAsia="ko-KR"/>
                    </w:rPr>
                    <w:t xml:space="preserve">7.25 </w:t>
                  </w:r>
                  <w:r w:rsidR="00AA1FBC" w:rsidRPr="007211B2">
                    <w:rPr>
                      <w:rFonts w:asciiTheme="majorBidi" w:hAnsiTheme="majorBidi" w:cstheme="majorBidi"/>
                      <w:szCs w:val="20"/>
                    </w:rPr>
                    <w:t>TCID</w:t>
                  </w:r>
                  <w:r w:rsidR="00AA1FBC" w:rsidRPr="007211B2">
                    <w:rPr>
                      <w:rFonts w:asciiTheme="majorBidi" w:hAnsiTheme="majorBidi" w:cstheme="majorBidi"/>
                      <w:szCs w:val="20"/>
                      <w:vertAlign w:val="subscript"/>
                    </w:rPr>
                    <w:t>50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/мл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D49DF3B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перехресної реакції</w:t>
                  </w:r>
                </w:p>
              </w:tc>
            </w:tr>
            <w:tr w:rsidR="007211B2" w:rsidRPr="007211B2" w14:paraId="74F58B52" w14:textId="77777777" w:rsidTr="00DB42A9">
              <w:trPr>
                <w:trHeight w:val="19"/>
              </w:trPr>
              <w:tc>
                <w:tcPr>
                  <w:tcW w:w="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FD401CB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10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355734E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03557C6" w14:textId="77777777" w:rsidR="00DB42A9" w:rsidRPr="007211B2" w:rsidRDefault="00DB42A9" w:rsidP="003F3A8B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Штам </w:t>
                  </w:r>
                  <w:r w:rsidR="003F3A8B"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вірусу грипу A (H3N2) (A/</w:t>
                  </w:r>
                  <w:proofErr w:type="spellStart"/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Ho</w:t>
                  </w:r>
                  <w:r w:rsidR="003F3A8B"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ng</w:t>
                  </w:r>
                  <w:proofErr w:type="spellEnd"/>
                  <w:r w:rsidR="003F3A8B"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 </w:t>
                  </w:r>
                  <w:proofErr w:type="spellStart"/>
                  <w:r w:rsidR="003F3A8B"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Kong</w:t>
                  </w:r>
                  <w:proofErr w:type="spellEnd"/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/8/68)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974F1A3" w14:textId="77777777" w:rsidR="00DB42A9" w:rsidRPr="007211B2" w:rsidRDefault="00AA1FBC" w:rsidP="00AA1FBC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дані відсутні </w:t>
                  </w:r>
                  <w:r w:rsidR="00DB42A9"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*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666E896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перехресної реакції</w:t>
                  </w:r>
                </w:p>
              </w:tc>
            </w:tr>
            <w:tr w:rsidR="007211B2" w:rsidRPr="007211B2" w14:paraId="01AA4928" w14:textId="77777777" w:rsidTr="00DB42A9">
              <w:trPr>
                <w:trHeight w:val="19"/>
              </w:trPr>
              <w:tc>
                <w:tcPr>
                  <w:tcW w:w="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AEEB7E9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11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3122783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A82731A" w14:textId="77777777" w:rsidR="00DB42A9" w:rsidRPr="007211B2" w:rsidRDefault="00DB42A9" w:rsidP="003F3A8B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Штам </w:t>
                  </w:r>
                  <w:r w:rsidR="003F3A8B"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вірусу 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грипу B (B/</w:t>
                  </w:r>
                  <w:proofErr w:type="spellStart"/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Lee</w:t>
                  </w:r>
                  <w:proofErr w:type="spellEnd"/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/40)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986943A" w14:textId="77777777" w:rsidR="00DB42A9" w:rsidRPr="007211B2" w:rsidRDefault="00DB42A9" w:rsidP="00AA1FBC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2.0 X 10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vertAlign w:val="superscript"/>
                      <w:lang w:val="uk-UA" w:eastAsia="ko-KR"/>
                    </w:rPr>
                    <w:t>5.25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 </w:t>
                  </w:r>
                  <w:r w:rsidR="00AA1FBC" w:rsidRPr="007211B2">
                    <w:rPr>
                      <w:rFonts w:asciiTheme="majorBidi" w:hAnsiTheme="majorBidi" w:cstheme="majorBidi"/>
                      <w:szCs w:val="20"/>
                    </w:rPr>
                    <w:t>TCID</w:t>
                  </w:r>
                  <w:r w:rsidR="00AA1FBC" w:rsidRPr="007211B2">
                    <w:rPr>
                      <w:rFonts w:asciiTheme="majorBidi" w:hAnsiTheme="majorBidi" w:cstheme="majorBidi"/>
                      <w:szCs w:val="20"/>
                      <w:vertAlign w:val="subscript"/>
                    </w:rPr>
                    <w:t>50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/мл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AF12F24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перехресної реакції</w:t>
                  </w:r>
                </w:p>
              </w:tc>
            </w:tr>
            <w:tr w:rsidR="007211B2" w:rsidRPr="007211B2" w14:paraId="0A08CA77" w14:textId="77777777" w:rsidTr="002F14C9">
              <w:trPr>
                <w:trHeight w:val="1303"/>
              </w:trPr>
              <w:tc>
                <w:tcPr>
                  <w:tcW w:w="409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CC5252C" w14:textId="77777777" w:rsidR="00D31AB1" w:rsidRPr="007211B2" w:rsidRDefault="00D31AB1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12-14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22FF82E" w14:textId="77777777" w:rsidR="00D31AB1" w:rsidRPr="007211B2" w:rsidRDefault="00D31AB1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740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550D101" w14:textId="77777777" w:rsidR="00D31AB1" w:rsidRPr="007211B2" w:rsidRDefault="00060642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Вірус </w:t>
                  </w:r>
                  <w:r w:rsidR="00D31AB1"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парагрипу типу 1 </w:t>
                  </w:r>
                </w:p>
                <w:p w14:paraId="386EFA77" w14:textId="77777777" w:rsidR="00D31AB1" w:rsidRPr="007211B2" w:rsidRDefault="00060642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Вірус </w:t>
                  </w:r>
                  <w:r w:rsidR="00D31AB1"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парагрипу типу 2 </w:t>
                  </w:r>
                </w:p>
                <w:p w14:paraId="148B7EAD" w14:textId="77777777" w:rsidR="00D31AB1" w:rsidRPr="007211B2" w:rsidRDefault="00060642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Вірус </w:t>
                  </w:r>
                  <w:r w:rsidR="00D31AB1"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парагрипу типу 3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6876559" w14:textId="77777777" w:rsidR="00D31AB1" w:rsidRPr="007211B2" w:rsidRDefault="00AA1FBC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дані відсутні</w:t>
                  </w:r>
                  <w:r w:rsidR="00D31AB1"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*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347F181" w14:textId="77777777" w:rsidR="00D31AB1" w:rsidRPr="007211B2" w:rsidRDefault="00D31AB1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перехресної реакції</w:t>
                  </w:r>
                </w:p>
              </w:tc>
            </w:tr>
            <w:tr w:rsidR="007211B2" w:rsidRPr="007211B2" w14:paraId="6AAB7B40" w14:textId="77777777" w:rsidTr="00DB42A9">
              <w:trPr>
                <w:trHeight w:val="19"/>
              </w:trPr>
              <w:tc>
                <w:tcPr>
                  <w:tcW w:w="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E4C0097" w14:textId="77777777" w:rsidR="00D31AB1" w:rsidRPr="007211B2" w:rsidRDefault="00D31AB1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15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4BF4DAA" w14:textId="77777777" w:rsidR="00D31AB1" w:rsidRPr="007211B2" w:rsidRDefault="00D31AB1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A133E10" w14:textId="77777777" w:rsidR="00D31AB1" w:rsidRPr="007211B2" w:rsidRDefault="00D31AB1" w:rsidP="00060642">
                  <w:pPr>
                    <w:adjustRightInd w:val="0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Вірус парагрипу</w:t>
                  </w:r>
                  <w:r w:rsidR="00060642"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 типу 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4A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F40B458" w14:textId="77777777" w:rsidR="00D31AB1" w:rsidRPr="007211B2" w:rsidRDefault="00D31AB1" w:rsidP="00060642">
                  <w:pPr>
                    <w:adjustRightInd w:val="0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1,97 X 107,0 PFU/мл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0536738" w14:textId="77777777" w:rsidR="00D31AB1" w:rsidRPr="007211B2" w:rsidRDefault="00D31AB1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перехресної реакції</w:t>
                  </w:r>
                </w:p>
              </w:tc>
            </w:tr>
            <w:tr w:rsidR="007211B2" w:rsidRPr="007211B2" w14:paraId="30C79F28" w14:textId="77777777" w:rsidTr="00DB42A9">
              <w:trPr>
                <w:trHeight w:val="19"/>
              </w:trPr>
              <w:tc>
                <w:tcPr>
                  <w:tcW w:w="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FA43106" w14:textId="77777777" w:rsidR="00D31AB1" w:rsidRPr="007211B2" w:rsidRDefault="00D31AB1" w:rsidP="00D31AB1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16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8F986CC" w14:textId="77777777" w:rsidR="00D31AB1" w:rsidRPr="007211B2" w:rsidRDefault="00D31AB1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7B53539" w14:textId="77777777" w:rsidR="00D31AB1" w:rsidRPr="007211B2" w:rsidRDefault="00060642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Респіраторно-</w:t>
                  </w:r>
                  <w:proofErr w:type="spellStart"/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синцитіальний</w:t>
                  </w:r>
                  <w:proofErr w:type="spellEnd"/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 </w:t>
                  </w:r>
                  <w:r w:rsidR="00D31AB1"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вірус (RSV) типу A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DC7A1E1" w14:textId="77777777" w:rsidR="00D31AB1" w:rsidRPr="007211B2" w:rsidRDefault="00D31AB1" w:rsidP="00AA1FBC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4.22 X 105.0 </w:t>
                  </w:r>
                  <w:r w:rsidR="00AA1FBC" w:rsidRPr="007211B2">
                    <w:rPr>
                      <w:rFonts w:asciiTheme="majorBidi" w:hAnsiTheme="majorBidi" w:cstheme="majorBidi"/>
                      <w:szCs w:val="20"/>
                    </w:rPr>
                    <w:t>TCID</w:t>
                  </w:r>
                  <w:r w:rsidR="00AA1FBC" w:rsidRPr="007211B2">
                    <w:rPr>
                      <w:rFonts w:asciiTheme="majorBidi" w:hAnsiTheme="majorBidi" w:cstheme="majorBidi"/>
                      <w:szCs w:val="20"/>
                      <w:vertAlign w:val="subscript"/>
                    </w:rPr>
                    <w:t>50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/мл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E99E3DE" w14:textId="77777777" w:rsidR="00D31AB1" w:rsidRPr="007211B2" w:rsidRDefault="00D31AB1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перехресної реакції</w:t>
                  </w:r>
                </w:p>
              </w:tc>
            </w:tr>
            <w:tr w:rsidR="007211B2" w:rsidRPr="007211B2" w14:paraId="6ACA6586" w14:textId="77777777" w:rsidTr="00DB42A9">
              <w:trPr>
                <w:trHeight w:val="19"/>
              </w:trPr>
              <w:tc>
                <w:tcPr>
                  <w:tcW w:w="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5317D65" w14:textId="77777777" w:rsidR="00D31AB1" w:rsidRPr="007211B2" w:rsidRDefault="00D31AB1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17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6A490EB" w14:textId="77777777" w:rsidR="00D31AB1" w:rsidRPr="007211B2" w:rsidRDefault="00D31AB1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2583958" w14:textId="77777777" w:rsidR="00D31AB1" w:rsidRPr="007211B2" w:rsidRDefault="00D31AB1" w:rsidP="00060642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Респіраторно-</w:t>
                  </w:r>
                  <w:proofErr w:type="spellStart"/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синцитіальни</w:t>
                  </w:r>
                  <w:r w:rsidR="00060642"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й</w:t>
                  </w:r>
                  <w:proofErr w:type="spellEnd"/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 вірус (RSV) 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eastAsia="ko-KR"/>
                    </w:rPr>
                    <w:t>типу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 B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D9CEB17" w14:textId="77777777" w:rsidR="00D31AB1" w:rsidRPr="007211B2" w:rsidRDefault="00D31AB1" w:rsidP="00AA1FBC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5.62 X 10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vertAlign w:val="superscript"/>
                      <w:lang w:val="uk-UA" w:eastAsia="ko-KR"/>
                    </w:rPr>
                    <w:t>5.0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 </w:t>
                  </w:r>
                  <w:r w:rsidR="00AA1FBC" w:rsidRPr="007211B2">
                    <w:rPr>
                      <w:rFonts w:asciiTheme="majorBidi" w:hAnsiTheme="majorBidi" w:cstheme="majorBidi"/>
                      <w:szCs w:val="20"/>
                    </w:rPr>
                    <w:t>TCID</w:t>
                  </w:r>
                  <w:r w:rsidR="00AA1FBC" w:rsidRPr="007211B2">
                    <w:rPr>
                      <w:rFonts w:asciiTheme="majorBidi" w:hAnsiTheme="majorBidi" w:cstheme="majorBidi"/>
                      <w:szCs w:val="20"/>
                      <w:vertAlign w:val="subscript"/>
                    </w:rPr>
                    <w:t>50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/мл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7F3B097" w14:textId="77777777" w:rsidR="00D31AB1" w:rsidRPr="007211B2" w:rsidRDefault="00D31AB1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перехресної реакції</w:t>
                  </w:r>
                </w:p>
              </w:tc>
            </w:tr>
            <w:tr w:rsidR="007211B2" w:rsidRPr="007211B2" w14:paraId="2260BA4E" w14:textId="77777777" w:rsidTr="00DB42A9">
              <w:trPr>
                <w:trHeight w:val="19"/>
              </w:trPr>
              <w:tc>
                <w:tcPr>
                  <w:tcW w:w="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1A5A942" w14:textId="77777777" w:rsidR="00D31AB1" w:rsidRPr="007211B2" w:rsidRDefault="00D31AB1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18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B5B323F" w14:textId="77777777" w:rsidR="00D31AB1" w:rsidRPr="007211B2" w:rsidRDefault="00D31AB1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4A3A307" w14:textId="77777777" w:rsidR="00D31AB1" w:rsidRPr="007211B2" w:rsidRDefault="00D31AB1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HCoV-HKU1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4B24565" w14:textId="77777777" w:rsidR="00D31AB1" w:rsidRPr="007211B2" w:rsidRDefault="00D31AB1" w:rsidP="00AA1FBC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10 </w:t>
                  </w:r>
                  <w:proofErr w:type="spellStart"/>
                  <w:r w:rsidR="00AA1FBC"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мкг</w:t>
                  </w:r>
                  <w:proofErr w:type="spellEnd"/>
                  <w:r w:rsidR="00AA1FBC"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/мл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61D054B" w14:textId="77777777" w:rsidR="00D31AB1" w:rsidRPr="007211B2" w:rsidRDefault="00D31AB1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перехресної реакції</w:t>
                  </w:r>
                </w:p>
              </w:tc>
            </w:tr>
            <w:tr w:rsidR="007211B2" w:rsidRPr="007211B2" w14:paraId="0B5CD7CE" w14:textId="77777777" w:rsidTr="00DB42A9">
              <w:trPr>
                <w:trHeight w:val="19"/>
              </w:trPr>
              <w:tc>
                <w:tcPr>
                  <w:tcW w:w="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3D814AE" w14:textId="77777777" w:rsidR="00D31AB1" w:rsidRPr="007211B2" w:rsidRDefault="00D31AB1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19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39E48F4" w14:textId="77777777" w:rsidR="00D31AB1" w:rsidRPr="007211B2" w:rsidRDefault="00D31AB1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A61884B" w14:textId="77777777" w:rsidR="00D31AB1" w:rsidRPr="007211B2" w:rsidRDefault="00D31AB1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proofErr w:type="spellStart"/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Ріновірус</w:t>
                  </w:r>
                  <w:proofErr w:type="spellEnd"/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 А16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AB65BF1" w14:textId="77777777" w:rsidR="00D31AB1" w:rsidRPr="007211B2" w:rsidRDefault="00AA1FBC" w:rsidP="00D31AB1">
                  <w:pPr>
                    <w:adjustRightInd w:val="0"/>
                    <w:spacing w:after="0" w:line="240" w:lineRule="auto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8,8 X </w:t>
                  </w:r>
                  <w:r w:rsidR="00D31AB1"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105,0 PFU/</w:t>
                  </w:r>
                </w:p>
                <w:p w14:paraId="40F21D51" w14:textId="77777777" w:rsidR="00D31AB1" w:rsidRPr="007211B2" w:rsidRDefault="00D31AB1" w:rsidP="00D31AB1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lastRenderedPageBreak/>
                    <w:t>мл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35B9481" w14:textId="77777777" w:rsidR="00D31AB1" w:rsidRPr="007211B2" w:rsidRDefault="00D31AB1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lastRenderedPageBreak/>
                    <w:t>Немає перехресної реакції</w:t>
                  </w:r>
                </w:p>
              </w:tc>
            </w:tr>
            <w:tr w:rsidR="007211B2" w:rsidRPr="007211B2" w14:paraId="3A838460" w14:textId="77777777" w:rsidTr="00DB42A9">
              <w:trPr>
                <w:trHeight w:val="19"/>
              </w:trPr>
              <w:tc>
                <w:tcPr>
                  <w:tcW w:w="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3CFC37F" w14:textId="77777777" w:rsidR="00D31AB1" w:rsidRPr="007211B2" w:rsidRDefault="00D31AB1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20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48B8174" w14:textId="77777777" w:rsidR="00D31AB1" w:rsidRPr="007211B2" w:rsidRDefault="00D31AB1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6F22054" w14:textId="77777777" w:rsidR="00D31AB1" w:rsidRPr="007211B2" w:rsidRDefault="00D31AB1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HCoV-NL63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1CEDA2F" w14:textId="77777777" w:rsidR="00D31AB1" w:rsidRPr="007211B2" w:rsidRDefault="00D31AB1" w:rsidP="00AA1FBC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1.7 X 10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vertAlign w:val="superscript"/>
                      <w:lang w:val="uk-UA" w:eastAsia="ko-KR"/>
                    </w:rPr>
                    <w:t>5.0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 </w:t>
                  </w:r>
                  <w:r w:rsidR="00AA1FBC" w:rsidRPr="007211B2">
                    <w:rPr>
                      <w:rFonts w:asciiTheme="majorBidi" w:hAnsiTheme="majorBidi" w:cstheme="majorBidi"/>
                      <w:szCs w:val="20"/>
                    </w:rPr>
                    <w:t>TCID</w:t>
                  </w:r>
                  <w:r w:rsidR="00AA1FBC" w:rsidRPr="007211B2">
                    <w:rPr>
                      <w:rFonts w:asciiTheme="majorBidi" w:hAnsiTheme="majorBidi" w:cstheme="majorBidi"/>
                      <w:szCs w:val="20"/>
                      <w:vertAlign w:val="subscript"/>
                    </w:rPr>
                    <w:t>50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/мл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795023C" w14:textId="77777777" w:rsidR="00D31AB1" w:rsidRPr="007211B2" w:rsidRDefault="00D31AB1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перехресної реакції</w:t>
                  </w:r>
                </w:p>
              </w:tc>
            </w:tr>
            <w:tr w:rsidR="007211B2" w:rsidRPr="007211B2" w14:paraId="40C94E1F" w14:textId="77777777" w:rsidTr="00DB42A9">
              <w:trPr>
                <w:trHeight w:val="19"/>
              </w:trPr>
              <w:tc>
                <w:tcPr>
                  <w:tcW w:w="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27A22C7" w14:textId="77777777" w:rsidR="00D31AB1" w:rsidRPr="007211B2" w:rsidRDefault="00D31AB1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21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2950636" w14:textId="77777777" w:rsidR="00D31AB1" w:rsidRPr="007211B2" w:rsidRDefault="00D31AB1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A1BF7E5" w14:textId="77777777" w:rsidR="00D31AB1" w:rsidRPr="007211B2" w:rsidRDefault="00D31AB1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HCoV-OC43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E01E177" w14:textId="77777777" w:rsidR="00D31AB1" w:rsidRPr="007211B2" w:rsidRDefault="00D31AB1" w:rsidP="00AA1FBC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8.9 X 10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vertAlign w:val="superscript"/>
                      <w:lang w:val="uk-UA" w:eastAsia="ko-KR"/>
                    </w:rPr>
                    <w:t>5.0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 </w:t>
                  </w:r>
                  <w:r w:rsidR="00AA1FBC" w:rsidRPr="007211B2">
                    <w:rPr>
                      <w:rFonts w:asciiTheme="majorBidi" w:hAnsiTheme="majorBidi" w:cstheme="majorBidi"/>
                      <w:szCs w:val="20"/>
                    </w:rPr>
                    <w:t>TCID</w:t>
                  </w:r>
                  <w:r w:rsidR="00AA1FBC" w:rsidRPr="007211B2">
                    <w:rPr>
                      <w:rFonts w:asciiTheme="majorBidi" w:hAnsiTheme="majorBidi" w:cstheme="majorBidi"/>
                      <w:szCs w:val="20"/>
                      <w:vertAlign w:val="subscript"/>
                    </w:rPr>
                    <w:t>50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/мл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9335177" w14:textId="77777777" w:rsidR="00D31AB1" w:rsidRPr="007211B2" w:rsidRDefault="00D31AB1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перехресної реакції</w:t>
                  </w:r>
                </w:p>
              </w:tc>
            </w:tr>
            <w:tr w:rsidR="007211B2" w:rsidRPr="007211B2" w14:paraId="462B1029" w14:textId="77777777" w:rsidTr="00DB42A9">
              <w:trPr>
                <w:trHeight w:val="19"/>
              </w:trPr>
              <w:tc>
                <w:tcPr>
                  <w:tcW w:w="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5C6D9E6" w14:textId="77777777" w:rsidR="00D31AB1" w:rsidRPr="007211B2" w:rsidRDefault="00D31AB1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22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8A20FD7" w14:textId="77777777" w:rsidR="00D31AB1" w:rsidRPr="007211B2" w:rsidRDefault="00D31AB1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C46894A" w14:textId="77777777" w:rsidR="00D31AB1" w:rsidRPr="007211B2" w:rsidRDefault="00D31AB1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HCoV-229E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90DC215" w14:textId="77777777" w:rsidR="00D31AB1" w:rsidRPr="007211B2" w:rsidRDefault="00D31AB1" w:rsidP="00AA1FBC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1.51 X 10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vertAlign w:val="superscript"/>
                      <w:lang w:val="uk-UA" w:eastAsia="ko-KR"/>
                    </w:rPr>
                    <w:t>6.0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 </w:t>
                  </w:r>
                  <w:r w:rsidR="00AA1FBC" w:rsidRPr="007211B2">
                    <w:rPr>
                      <w:rFonts w:asciiTheme="majorBidi" w:hAnsiTheme="majorBidi" w:cstheme="majorBidi"/>
                      <w:szCs w:val="20"/>
                    </w:rPr>
                    <w:t>TCID</w:t>
                  </w:r>
                  <w:r w:rsidR="00AA1FBC" w:rsidRPr="007211B2">
                    <w:rPr>
                      <w:rFonts w:asciiTheme="majorBidi" w:hAnsiTheme="majorBidi" w:cstheme="majorBidi"/>
                      <w:szCs w:val="20"/>
                      <w:vertAlign w:val="subscript"/>
                    </w:rPr>
                    <w:t>50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/мл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FDB968B" w14:textId="77777777" w:rsidR="00D31AB1" w:rsidRPr="007211B2" w:rsidRDefault="00D31AB1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перехресної реакції</w:t>
                  </w:r>
                </w:p>
              </w:tc>
            </w:tr>
            <w:tr w:rsidR="007211B2" w:rsidRPr="007211B2" w14:paraId="679052C5" w14:textId="77777777" w:rsidTr="002F14C9">
              <w:trPr>
                <w:trHeight w:val="19"/>
              </w:trPr>
              <w:tc>
                <w:tcPr>
                  <w:tcW w:w="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D17E18A" w14:textId="77777777" w:rsidR="008B770A" w:rsidRPr="007211B2" w:rsidRDefault="008B770A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23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8345383" w14:textId="77777777" w:rsidR="008B770A" w:rsidRPr="007211B2" w:rsidRDefault="008B770A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Вірус</w:t>
                  </w:r>
                </w:p>
              </w:tc>
              <w:tc>
                <w:tcPr>
                  <w:tcW w:w="2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A747D1E" w14:textId="77777777" w:rsidR="008B770A" w:rsidRPr="007211B2" w:rsidRDefault="008B770A" w:rsidP="008B770A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proofErr w:type="spellStart"/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Нуклеопротеїн</w:t>
                  </w:r>
                  <w:proofErr w:type="spellEnd"/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 людський SARS-</w:t>
                  </w:r>
                  <w:proofErr w:type="spellStart"/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коронавірус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1F0A809" w14:textId="77777777" w:rsidR="008B770A" w:rsidRPr="007211B2" w:rsidRDefault="008B770A" w:rsidP="008B770A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25 </w:t>
                  </w:r>
                  <w:proofErr w:type="spellStart"/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нг</w:t>
                  </w:r>
                  <w:proofErr w:type="spellEnd"/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/мл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86B4DB2" w14:textId="77777777" w:rsidR="008B770A" w:rsidRPr="007211B2" w:rsidRDefault="008B770A" w:rsidP="008B770A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Перехресна реакція</w:t>
                  </w:r>
                </w:p>
              </w:tc>
            </w:tr>
            <w:tr w:rsidR="007211B2" w:rsidRPr="007211B2" w14:paraId="33292FA2" w14:textId="77777777" w:rsidTr="002F14C9">
              <w:trPr>
                <w:trHeight w:val="19"/>
              </w:trPr>
              <w:tc>
                <w:tcPr>
                  <w:tcW w:w="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6C436BF" w14:textId="77777777" w:rsidR="008B770A" w:rsidRPr="007211B2" w:rsidRDefault="008B770A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24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074F56F" w14:textId="77777777" w:rsidR="008B770A" w:rsidRPr="007211B2" w:rsidRDefault="008B770A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1F87812" w14:textId="77777777" w:rsidR="008B770A" w:rsidRPr="007211B2" w:rsidRDefault="008B770A" w:rsidP="008B770A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proofErr w:type="spellStart"/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Нуклеопротеїн</w:t>
                  </w:r>
                  <w:proofErr w:type="spellEnd"/>
                  <w:r w:rsidR="00060642"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 </w:t>
                  </w:r>
                  <w:proofErr w:type="spellStart"/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коронаві</w:t>
                  </w:r>
                  <w:r w:rsidR="00060642"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русу</w:t>
                  </w:r>
                  <w:proofErr w:type="spellEnd"/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 БВРС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4230EBA" w14:textId="77777777" w:rsidR="008B770A" w:rsidRPr="007211B2" w:rsidRDefault="008B770A" w:rsidP="008B770A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0,25 мг/мл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FF8B448" w14:textId="77777777" w:rsidR="008B770A" w:rsidRPr="007211B2" w:rsidRDefault="008B770A" w:rsidP="008B770A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перехресної реакції</w:t>
                  </w:r>
                </w:p>
              </w:tc>
            </w:tr>
            <w:tr w:rsidR="007211B2" w:rsidRPr="007211B2" w14:paraId="32B011DC" w14:textId="77777777" w:rsidTr="002F14C9">
              <w:trPr>
                <w:trHeight w:val="19"/>
              </w:trPr>
              <w:tc>
                <w:tcPr>
                  <w:tcW w:w="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E152EE5" w14:textId="77777777" w:rsidR="008B770A" w:rsidRPr="007211B2" w:rsidRDefault="008B770A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25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DB4E740" w14:textId="77777777" w:rsidR="008B770A" w:rsidRPr="007211B2" w:rsidRDefault="008B770A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01856D8" w14:textId="77777777" w:rsidR="008B770A" w:rsidRPr="007211B2" w:rsidRDefault="008B770A" w:rsidP="008B770A">
                  <w:pPr>
                    <w:adjustRightInd w:val="0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proofErr w:type="spellStart"/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Метапневмовірус</w:t>
                  </w:r>
                  <w:proofErr w:type="spellEnd"/>
                  <w:r w:rsidR="00060642"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 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людини (</w:t>
                  </w:r>
                  <w:proofErr w:type="spellStart"/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hMPV</w:t>
                  </w:r>
                  <w:proofErr w:type="spellEnd"/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) 16 Тип A1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0C87916" w14:textId="77777777" w:rsidR="008B770A" w:rsidRPr="007211B2" w:rsidRDefault="008B770A" w:rsidP="002F14C9">
                  <w:pPr>
                    <w:adjustRightInd w:val="0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1,06 X 106,0 PFU/мл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5D9E197" w14:textId="77777777" w:rsidR="008B770A" w:rsidRPr="007211B2" w:rsidRDefault="008B770A" w:rsidP="002F14C9">
                  <w:pPr>
                    <w:adjustRightInd w:val="0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перехресної реакції</w:t>
                  </w:r>
                </w:p>
              </w:tc>
            </w:tr>
            <w:tr w:rsidR="007211B2" w:rsidRPr="007211B2" w14:paraId="68485DB6" w14:textId="77777777" w:rsidTr="002F14C9">
              <w:trPr>
                <w:trHeight w:val="19"/>
              </w:trPr>
              <w:tc>
                <w:tcPr>
                  <w:tcW w:w="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7A9E626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1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BEF0AFF" w14:textId="77777777" w:rsidR="008E4B4D" w:rsidRPr="007211B2" w:rsidRDefault="008E4B4D" w:rsidP="00DB42A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Інший мікроорганізм</w:t>
                  </w:r>
                </w:p>
              </w:tc>
              <w:tc>
                <w:tcPr>
                  <w:tcW w:w="2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C85A9E5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proofErr w:type="spellStart"/>
                  <w:r w:rsidRPr="007211B2">
                    <w:rPr>
                      <w:rFonts w:asciiTheme="majorBidi" w:eastAsia="Malgun Gothic" w:hAnsiTheme="majorBidi" w:cstheme="majorBidi"/>
                      <w:i/>
                      <w:iCs/>
                      <w:sz w:val="20"/>
                      <w:szCs w:val="20"/>
                      <w:lang w:val="uk-UA" w:eastAsia="ko-KR"/>
                    </w:rPr>
                    <w:t>Staphylococcus</w:t>
                  </w:r>
                  <w:proofErr w:type="spellEnd"/>
                  <w:r w:rsidR="00060642" w:rsidRPr="007211B2">
                    <w:rPr>
                      <w:rFonts w:asciiTheme="majorBidi" w:eastAsia="Malgun Gothic" w:hAnsiTheme="majorBidi" w:cstheme="majorBidi"/>
                      <w:i/>
                      <w:iCs/>
                      <w:sz w:val="20"/>
                      <w:szCs w:val="20"/>
                      <w:lang w:val="uk-UA" w:eastAsia="ko-KR"/>
                    </w:rPr>
                    <w:t xml:space="preserve"> </w:t>
                  </w:r>
                  <w:proofErr w:type="spellStart"/>
                  <w:r w:rsidRPr="007211B2">
                    <w:rPr>
                      <w:rFonts w:asciiTheme="majorBidi" w:eastAsia="Malgun Gothic" w:hAnsiTheme="majorBidi" w:cstheme="majorBidi"/>
                      <w:i/>
                      <w:iCs/>
                      <w:sz w:val="20"/>
                      <w:szCs w:val="20"/>
                      <w:lang w:val="uk-UA" w:eastAsia="ko-KR"/>
                    </w:rPr>
                    <w:t>aureus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ED3A2D7" w14:textId="77777777" w:rsidR="008E4B4D" w:rsidRPr="007211B2" w:rsidRDefault="008E4B4D" w:rsidP="00FB254B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1.0 X 10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vertAlign w:val="superscript"/>
                      <w:lang w:val="uk-UA" w:eastAsia="ko-KR"/>
                    </w:rPr>
                    <w:t>6.0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 CFU/</w:t>
                  </w:r>
                  <w:r w:rsidR="00FB254B"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 мл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81AD41D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перехресної реакції</w:t>
                  </w:r>
                </w:p>
              </w:tc>
            </w:tr>
            <w:tr w:rsidR="007211B2" w:rsidRPr="007211B2" w14:paraId="307C68B6" w14:textId="77777777" w:rsidTr="002F14C9">
              <w:trPr>
                <w:trHeight w:val="19"/>
              </w:trPr>
              <w:tc>
                <w:tcPr>
                  <w:tcW w:w="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B3FEEA7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2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EB346D9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EB1C5ED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proofErr w:type="spellStart"/>
                  <w:r w:rsidRPr="007211B2">
                    <w:rPr>
                      <w:rFonts w:asciiTheme="majorBidi" w:eastAsia="Malgun Gothic" w:hAnsiTheme="majorBidi" w:cstheme="majorBidi"/>
                      <w:i/>
                      <w:iCs/>
                      <w:sz w:val="20"/>
                      <w:szCs w:val="20"/>
                      <w:lang w:val="uk-UA" w:eastAsia="ko-KR"/>
                    </w:rPr>
                    <w:t>Staphylococcus</w:t>
                  </w:r>
                  <w:proofErr w:type="spellEnd"/>
                  <w:r w:rsidR="00060642" w:rsidRPr="007211B2">
                    <w:rPr>
                      <w:rFonts w:asciiTheme="majorBidi" w:eastAsia="Malgun Gothic" w:hAnsiTheme="majorBidi" w:cstheme="majorBidi"/>
                      <w:i/>
                      <w:iCs/>
                      <w:sz w:val="20"/>
                      <w:szCs w:val="20"/>
                      <w:lang w:val="uk-UA" w:eastAsia="ko-KR"/>
                    </w:rPr>
                    <w:t xml:space="preserve"> </w:t>
                  </w:r>
                  <w:proofErr w:type="spellStart"/>
                  <w:r w:rsidRPr="007211B2">
                    <w:rPr>
                      <w:rFonts w:asciiTheme="majorBidi" w:eastAsia="Malgun Gothic" w:hAnsiTheme="majorBidi" w:cstheme="majorBidi"/>
                      <w:i/>
                      <w:iCs/>
                      <w:sz w:val="20"/>
                      <w:szCs w:val="20"/>
                      <w:lang w:val="uk-UA" w:eastAsia="ko-KR"/>
                    </w:rPr>
                    <w:t>saprophyticus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502FFCB" w14:textId="77777777" w:rsidR="008E4B4D" w:rsidRPr="007211B2" w:rsidRDefault="008E4B4D" w:rsidP="00FB254B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1.0 X 10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vertAlign w:val="superscript"/>
                      <w:lang w:val="uk-UA" w:eastAsia="ko-KR"/>
                    </w:rPr>
                    <w:t>6.0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 CFU/</w:t>
                  </w:r>
                  <w:r w:rsidR="00FB254B"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 мл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F1C01C3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перехресної реакції</w:t>
                  </w:r>
                </w:p>
              </w:tc>
            </w:tr>
            <w:tr w:rsidR="007211B2" w:rsidRPr="007211B2" w14:paraId="67D9F74D" w14:textId="77777777" w:rsidTr="002F14C9">
              <w:trPr>
                <w:trHeight w:val="19"/>
              </w:trPr>
              <w:tc>
                <w:tcPr>
                  <w:tcW w:w="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FC9E3E9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3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F393AA8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18C3725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proofErr w:type="spellStart"/>
                  <w:r w:rsidRPr="007211B2">
                    <w:rPr>
                      <w:rFonts w:asciiTheme="majorBidi" w:eastAsia="Malgun Gothic" w:hAnsiTheme="majorBidi" w:cstheme="majorBidi"/>
                      <w:i/>
                      <w:iCs/>
                      <w:sz w:val="20"/>
                      <w:szCs w:val="20"/>
                      <w:lang w:val="uk-UA" w:eastAsia="ko-KR"/>
                    </w:rPr>
                    <w:t>Neisseria</w:t>
                  </w:r>
                  <w:proofErr w:type="spellEnd"/>
                  <w:r w:rsidR="00060642" w:rsidRPr="007211B2">
                    <w:rPr>
                      <w:rFonts w:asciiTheme="majorBidi" w:eastAsia="Malgun Gothic" w:hAnsiTheme="majorBidi" w:cstheme="majorBidi"/>
                      <w:i/>
                      <w:iCs/>
                      <w:sz w:val="20"/>
                      <w:szCs w:val="20"/>
                      <w:lang w:val="uk-UA" w:eastAsia="ko-KR"/>
                    </w:rPr>
                    <w:t xml:space="preserve"> </w:t>
                  </w:r>
                  <w:proofErr w:type="spellStart"/>
                  <w:r w:rsidRPr="007211B2">
                    <w:rPr>
                      <w:rFonts w:asciiTheme="majorBidi" w:eastAsia="Malgun Gothic" w:hAnsiTheme="majorBidi" w:cstheme="majorBidi"/>
                      <w:i/>
                      <w:iCs/>
                      <w:sz w:val="20"/>
                      <w:szCs w:val="20"/>
                      <w:lang w:val="uk-UA" w:eastAsia="ko-KR"/>
                    </w:rPr>
                    <w:t>sp</w:t>
                  </w:r>
                  <w:proofErr w:type="spellEnd"/>
                  <w:r w:rsidRPr="007211B2">
                    <w:rPr>
                      <w:rFonts w:asciiTheme="majorBidi" w:eastAsia="Malgun Gothic" w:hAnsiTheme="majorBidi" w:cstheme="majorBidi"/>
                      <w:i/>
                      <w:iCs/>
                      <w:sz w:val="20"/>
                      <w:szCs w:val="20"/>
                      <w:lang w:val="uk-UA" w:eastAsia="ko-KR"/>
                    </w:rPr>
                    <w:t>.(</w:t>
                  </w:r>
                  <w:proofErr w:type="spellStart"/>
                  <w:r w:rsidRPr="007211B2">
                    <w:rPr>
                      <w:rFonts w:asciiTheme="majorBidi" w:eastAsia="Malgun Gothic" w:hAnsiTheme="majorBidi" w:cstheme="majorBidi"/>
                      <w:i/>
                      <w:iCs/>
                      <w:sz w:val="20"/>
                      <w:szCs w:val="20"/>
                      <w:lang w:val="uk-UA" w:eastAsia="ko-KR"/>
                    </w:rPr>
                    <w:t>Neisseria</w:t>
                  </w:r>
                  <w:proofErr w:type="spellEnd"/>
                  <w:r w:rsidR="00060642" w:rsidRPr="007211B2">
                    <w:rPr>
                      <w:rFonts w:asciiTheme="majorBidi" w:eastAsia="Malgun Gothic" w:hAnsiTheme="majorBidi" w:cstheme="majorBidi"/>
                      <w:i/>
                      <w:iCs/>
                      <w:sz w:val="20"/>
                      <w:szCs w:val="20"/>
                      <w:lang w:val="uk-UA" w:eastAsia="ko-KR"/>
                    </w:rPr>
                    <w:t xml:space="preserve"> </w:t>
                  </w:r>
                  <w:proofErr w:type="spellStart"/>
                  <w:r w:rsidRPr="007211B2">
                    <w:rPr>
                      <w:rFonts w:asciiTheme="majorBidi" w:eastAsia="Malgun Gothic" w:hAnsiTheme="majorBidi" w:cstheme="majorBidi"/>
                      <w:i/>
                      <w:iCs/>
                      <w:sz w:val="20"/>
                      <w:szCs w:val="20"/>
                      <w:lang w:val="uk-UA" w:eastAsia="ko-KR"/>
                    </w:rPr>
                    <w:t>lactamica</w:t>
                  </w:r>
                  <w:proofErr w:type="spellEnd"/>
                  <w:r w:rsidRPr="007211B2">
                    <w:rPr>
                      <w:rFonts w:asciiTheme="majorBidi" w:eastAsia="Malgun Gothic" w:hAnsiTheme="majorBidi" w:cstheme="majorBidi"/>
                      <w:i/>
                      <w:iCs/>
                      <w:sz w:val="20"/>
                      <w:szCs w:val="20"/>
                      <w:lang w:val="uk-UA" w:eastAsia="ko-KR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B2C4082" w14:textId="77777777" w:rsidR="008E4B4D" w:rsidRPr="007211B2" w:rsidRDefault="008E4B4D" w:rsidP="00FB254B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1.0 X 10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vertAlign w:val="superscript"/>
                      <w:lang w:val="uk-UA" w:eastAsia="ko-KR"/>
                    </w:rPr>
                    <w:t>6.0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 CFU/</w:t>
                  </w:r>
                  <w:r w:rsidR="00FB254B"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 мл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BB3B2A9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перехресної реакції</w:t>
                  </w:r>
                </w:p>
              </w:tc>
            </w:tr>
            <w:tr w:rsidR="007211B2" w:rsidRPr="007211B2" w14:paraId="003D5220" w14:textId="77777777" w:rsidTr="002F14C9">
              <w:trPr>
                <w:trHeight w:val="19"/>
              </w:trPr>
              <w:tc>
                <w:tcPr>
                  <w:tcW w:w="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FF13332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4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345C00F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5E5D073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proofErr w:type="spellStart"/>
                  <w:r w:rsidRPr="007211B2">
                    <w:rPr>
                      <w:rFonts w:asciiTheme="majorBidi" w:eastAsia="Malgun Gothic" w:hAnsiTheme="majorBidi" w:cstheme="majorBidi"/>
                      <w:i/>
                      <w:iCs/>
                      <w:sz w:val="20"/>
                      <w:szCs w:val="20"/>
                      <w:lang w:val="uk-UA" w:eastAsia="ko-KR"/>
                    </w:rPr>
                    <w:t>Escherichia</w:t>
                  </w:r>
                  <w:proofErr w:type="spellEnd"/>
                  <w:r w:rsidR="00060642" w:rsidRPr="007211B2">
                    <w:rPr>
                      <w:rFonts w:asciiTheme="majorBidi" w:eastAsia="Malgun Gothic" w:hAnsiTheme="majorBidi" w:cstheme="majorBidi"/>
                      <w:i/>
                      <w:iCs/>
                      <w:sz w:val="20"/>
                      <w:szCs w:val="20"/>
                      <w:lang w:val="uk-UA" w:eastAsia="ko-KR"/>
                    </w:rPr>
                    <w:t xml:space="preserve"> </w:t>
                  </w:r>
                  <w:proofErr w:type="spellStart"/>
                  <w:r w:rsidRPr="007211B2">
                    <w:rPr>
                      <w:rFonts w:asciiTheme="majorBidi" w:eastAsia="Malgun Gothic" w:hAnsiTheme="majorBidi" w:cstheme="majorBidi"/>
                      <w:i/>
                      <w:iCs/>
                      <w:sz w:val="20"/>
                      <w:szCs w:val="20"/>
                      <w:lang w:val="uk-UA" w:eastAsia="ko-KR"/>
                    </w:rPr>
                    <w:t>coli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C7A8CD1" w14:textId="77777777" w:rsidR="008E4B4D" w:rsidRPr="007211B2" w:rsidRDefault="008E4B4D" w:rsidP="00FB254B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1.0 X 10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vertAlign w:val="superscript"/>
                      <w:lang w:val="uk-UA" w:eastAsia="ko-KR"/>
                    </w:rPr>
                    <w:t>6.0</w:t>
                  </w:r>
                  <w:r w:rsidR="00FB254B"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 CFU/ мл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478FAE1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перехресної реакції</w:t>
                  </w:r>
                </w:p>
              </w:tc>
            </w:tr>
            <w:tr w:rsidR="007211B2" w:rsidRPr="007211B2" w14:paraId="31F744A4" w14:textId="77777777" w:rsidTr="002F14C9">
              <w:trPr>
                <w:trHeight w:val="19"/>
              </w:trPr>
              <w:tc>
                <w:tcPr>
                  <w:tcW w:w="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B843492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5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9E19F8E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FB2DCA2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proofErr w:type="spellStart"/>
                  <w:r w:rsidRPr="007211B2">
                    <w:rPr>
                      <w:rFonts w:asciiTheme="majorBidi" w:eastAsia="Malgun Gothic" w:hAnsiTheme="majorBidi" w:cstheme="majorBidi"/>
                      <w:i/>
                      <w:iCs/>
                      <w:sz w:val="20"/>
                      <w:szCs w:val="20"/>
                      <w:lang w:val="uk-UA" w:eastAsia="ko-KR"/>
                    </w:rPr>
                    <w:t>Staphylococcus</w:t>
                  </w:r>
                  <w:proofErr w:type="spellEnd"/>
                  <w:r w:rsidR="00060642" w:rsidRPr="007211B2">
                    <w:rPr>
                      <w:rFonts w:asciiTheme="majorBidi" w:eastAsia="Malgun Gothic" w:hAnsiTheme="majorBidi" w:cstheme="majorBidi"/>
                      <w:i/>
                      <w:iCs/>
                      <w:sz w:val="20"/>
                      <w:szCs w:val="20"/>
                      <w:lang w:val="uk-UA" w:eastAsia="ko-KR"/>
                    </w:rPr>
                    <w:t xml:space="preserve"> </w:t>
                  </w:r>
                  <w:proofErr w:type="spellStart"/>
                  <w:r w:rsidRPr="007211B2">
                    <w:rPr>
                      <w:rFonts w:asciiTheme="majorBidi" w:eastAsia="Malgun Gothic" w:hAnsiTheme="majorBidi" w:cstheme="majorBidi"/>
                      <w:i/>
                      <w:iCs/>
                      <w:sz w:val="20"/>
                      <w:szCs w:val="20"/>
                      <w:lang w:val="uk-UA" w:eastAsia="ko-KR"/>
                    </w:rPr>
                    <w:t>haemolyticus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BC708B9" w14:textId="77777777" w:rsidR="008E4B4D" w:rsidRPr="007211B2" w:rsidRDefault="008E4B4D" w:rsidP="00FB254B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1.0 X 10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vertAlign w:val="superscript"/>
                      <w:lang w:val="uk-UA" w:eastAsia="ko-KR"/>
                    </w:rPr>
                    <w:t>6.0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 CFU/</w:t>
                  </w:r>
                  <w:r w:rsidR="00FB254B"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 мл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DA65AD4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перехресної реакції</w:t>
                  </w:r>
                </w:p>
              </w:tc>
            </w:tr>
            <w:tr w:rsidR="007211B2" w:rsidRPr="007211B2" w14:paraId="2CD524DD" w14:textId="77777777" w:rsidTr="002F14C9">
              <w:trPr>
                <w:trHeight w:val="19"/>
              </w:trPr>
              <w:tc>
                <w:tcPr>
                  <w:tcW w:w="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611284F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6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B444BA6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616D6FA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proofErr w:type="spellStart"/>
                  <w:r w:rsidRPr="007211B2">
                    <w:rPr>
                      <w:rFonts w:asciiTheme="majorBidi" w:eastAsia="Malgun Gothic" w:hAnsiTheme="majorBidi" w:cstheme="majorBidi"/>
                      <w:i/>
                      <w:iCs/>
                      <w:sz w:val="20"/>
                      <w:szCs w:val="20"/>
                      <w:lang w:val="uk-UA" w:eastAsia="ko-KR"/>
                    </w:rPr>
                    <w:t>Streptococcus</w:t>
                  </w:r>
                  <w:proofErr w:type="spellEnd"/>
                  <w:r w:rsidR="00060642" w:rsidRPr="007211B2">
                    <w:rPr>
                      <w:rFonts w:asciiTheme="majorBidi" w:eastAsia="Malgun Gothic" w:hAnsiTheme="majorBidi" w:cstheme="majorBidi"/>
                      <w:i/>
                      <w:iCs/>
                      <w:sz w:val="20"/>
                      <w:szCs w:val="20"/>
                      <w:lang w:val="uk-UA" w:eastAsia="ko-KR"/>
                    </w:rPr>
                    <w:t xml:space="preserve"> </w:t>
                  </w:r>
                  <w:proofErr w:type="spellStart"/>
                  <w:r w:rsidRPr="007211B2">
                    <w:rPr>
                      <w:rFonts w:asciiTheme="majorBidi" w:eastAsia="Malgun Gothic" w:hAnsiTheme="majorBidi" w:cstheme="majorBidi"/>
                      <w:i/>
                      <w:iCs/>
                      <w:sz w:val="20"/>
                      <w:szCs w:val="20"/>
                      <w:lang w:val="uk-UA" w:eastAsia="ko-KR"/>
                    </w:rPr>
                    <w:t>pyogenes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5420D16" w14:textId="77777777" w:rsidR="008E4B4D" w:rsidRPr="007211B2" w:rsidRDefault="008E4B4D" w:rsidP="00FB254B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1.0 X 10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vertAlign w:val="superscript"/>
                      <w:lang w:val="uk-UA" w:eastAsia="ko-KR"/>
                    </w:rPr>
                    <w:t>6.0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 CFU/</w:t>
                  </w:r>
                  <w:r w:rsidR="00FB254B"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 мл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1FCDDC9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перехресної реакції</w:t>
                  </w:r>
                </w:p>
              </w:tc>
            </w:tr>
            <w:tr w:rsidR="007211B2" w:rsidRPr="007211B2" w14:paraId="4916BAF4" w14:textId="77777777" w:rsidTr="002F14C9">
              <w:trPr>
                <w:trHeight w:val="19"/>
              </w:trPr>
              <w:tc>
                <w:tcPr>
                  <w:tcW w:w="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7F3F8A6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7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5969AEC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DC2266D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proofErr w:type="spellStart"/>
                  <w:r w:rsidRPr="007211B2">
                    <w:rPr>
                      <w:rFonts w:asciiTheme="majorBidi" w:eastAsia="Malgun Gothic" w:hAnsiTheme="majorBidi" w:cstheme="majorBidi"/>
                      <w:i/>
                      <w:iCs/>
                      <w:sz w:val="20"/>
                      <w:szCs w:val="20"/>
                      <w:lang w:val="uk-UA" w:eastAsia="ko-KR"/>
                    </w:rPr>
                    <w:t>Streptococcus</w:t>
                  </w:r>
                  <w:proofErr w:type="spellEnd"/>
                  <w:r w:rsidR="00060642" w:rsidRPr="007211B2">
                    <w:rPr>
                      <w:rFonts w:asciiTheme="majorBidi" w:eastAsia="Malgun Gothic" w:hAnsiTheme="majorBidi" w:cstheme="majorBidi"/>
                      <w:i/>
                      <w:iCs/>
                      <w:sz w:val="20"/>
                      <w:szCs w:val="20"/>
                      <w:lang w:val="uk-UA" w:eastAsia="ko-KR"/>
                    </w:rPr>
                    <w:t xml:space="preserve"> </w:t>
                  </w:r>
                  <w:proofErr w:type="spellStart"/>
                  <w:r w:rsidRPr="007211B2">
                    <w:rPr>
                      <w:rFonts w:asciiTheme="majorBidi" w:eastAsia="Malgun Gothic" w:hAnsiTheme="majorBidi" w:cstheme="majorBidi"/>
                      <w:i/>
                      <w:iCs/>
                      <w:sz w:val="20"/>
                      <w:szCs w:val="20"/>
                      <w:lang w:val="uk-UA" w:eastAsia="ko-KR"/>
                    </w:rPr>
                    <w:t>salivarius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C490381" w14:textId="77777777" w:rsidR="008E4B4D" w:rsidRPr="007211B2" w:rsidRDefault="008E4B4D" w:rsidP="00FB254B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1.0 X 10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vertAlign w:val="superscript"/>
                      <w:lang w:val="uk-UA" w:eastAsia="ko-KR"/>
                    </w:rPr>
                    <w:t>6.0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 CFU/</w:t>
                  </w:r>
                  <w:r w:rsidR="00FB254B"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 мл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81858E3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перехресної реакції</w:t>
                  </w:r>
                </w:p>
              </w:tc>
            </w:tr>
            <w:tr w:rsidR="007211B2" w:rsidRPr="007211B2" w14:paraId="5F1D5D7C" w14:textId="77777777" w:rsidTr="002F14C9">
              <w:trPr>
                <w:trHeight w:val="19"/>
              </w:trPr>
              <w:tc>
                <w:tcPr>
                  <w:tcW w:w="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80F0F37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8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4C76C06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188011D" w14:textId="77777777" w:rsidR="008E4B4D" w:rsidRPr="007211B2" w:rsidRDefault="008E4B4D" w:rsidP="00060642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proofErr w:type="spellStart"/>
                  <w:r w:rsidRPr="007211B2">
                    <w:rPr>
                      <w:rFonts w:asciiTheme="majorBidi" w:eastAsia="Malgun Gothic" w:hAnsiTheme="majorBidi" w:cstheme="majorBidi"/>
                      <w:i/>
                      <w:iCs/>
                      <w:sz w:val="20"/>
                      <w:szCs w:val="20"/>
                      <w:lang w:val="uk-UA" w:eastAsia="ko-KR"/>
                    </w:rPr>
                    <w:t>Hemophilus</w:t>
                  </w:r>
                  <w:proofErr w:type="spellEnd"/>
                  <w:r w:rsidR="00060642" w:rsidRPr="007211B2">
                    <w:rPr>
                      <w:rFonts w:asciiTheme="majorBidi" w:eastAsia="Malgun Gothic" w:hAnsiTheme="majorBidi" w:cstheme="majorBidi"/>
                      <w:i/>
                      <w:iCs/>
                      <w:sz w:val="20"/>
                      <w:szCs w:val="20"/>
                      <w:lang w:val="uk-UA" w:eastAsia="ko-KR"/>
                    </w:rPr>
                    <w:t xml:space="preserve"> </w:t>
                  </w:r>
                  <w:proofErr w:type="spellStart"/>
                  <w:r w:rsidRPr="007211B2">
                    <w:rPr>
                      <w:rFonts w:asciiTheme="majorBidi" w:eastAsia="Malgun Gothic" w:hAnsiTheme="majorBidi" w:cstheme="majorBidi"/>
                      <w:i/>
                      <w:iCs/>
                      <w:sz w:val="20"/>
                      <w:szCs w:val="20"/>
                      <w:lang w:val="uk-UA" w:eastAsia="ko-KR"/>
                    </w:rPr>
                    <w:t>parahaemolyticus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99F94B2" w14:textId="77777777" w:rsidR="008E4B4D" w:rsidRPr="007211B2" w:rsidRDefault="008E4B4D" w:rsidP="00FB254B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1.0 X 10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vertAlign w:val="superscript"/>
                      <w:lang w:val="uk-UA" w:eastAsia="ko-KR"/>
                    </w:rPr>
                    <w:t>6.0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 CFU/</w:t>
                  </w:r>
                  <w:r w:rsidR="00FB254B"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 мл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A183E5E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перехресної реакції</w:t>
                  </w:r>
                </w:p>
              </w:tc>
            </w:tr>
            <w:tr w:rsidR="007211B2" w:rsidRPr="007211B2" w14:paraId="1680AB73" w14:textId="77777777" w:rsidTr="002F14C9">
              <w:trPr>
                <w:trHeight w:val="19"/>
              </w:trPr>
              <w:tc>
                <w:tcPr>
                  <w:tcW w:w="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49846E0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9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0E3B745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AFABF3D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proofErr w:type="spellStart"/>
                  <w:r w:rsidRPr="007211B2">
                    <w:rPr>
                      <w:rFonts w:asciiTheme="majorBidi" w:eastAsia="Malgun Gothic" w:hAnsiTheme="majorBidi" w:cstheme="majorBidi"/>
                      <w:i/>
                      <w:iCs/>
                      <w:sz w:val="20"/>
                      <w:szCs w:val="20"/>
                      <w:lang w:val="uk-UA" w:eastAsia="ko-KR"/>
                    </w:rPr>
                    <w:t>Proteus</w:t>
                  </w:r>
                  <w:proofErr w:type="spellEnd"/>
                  <w:r w:rsidR="00060642" w:rsidRPr="007211B2">
                    <w:rPr>
                      <w:rFonts w:asciiTheme="majorBidi" w:eastAsia="Malgun Gothic" w:hAnsiTheme="majorBidi" w:cstheme="majorBidi"/>
                      <w:i/>
                      <w:iCs/>
                      <w:sz w:val="20"/>
                      <w:szCs w:val="20"/>
                      <w:lang w:val="uk-UA" w:eastAsia="ko-KR"/>
                    </w:rPr>
                    <w:t xml:space="preserve"> </w:t>
                  </w:r>
                  <w:proofErr w:type="spellStart"/>
                  <w:r w:rsidRPr="007211B2">
                    <w:rPr>
                      <w:rFonts w:asciiTheme="majorBidi" w:eastAsia="Malgun Gothic" w:hAnsiTheme="majorBidi" w:cstheme="majorBidi"/>
                      <w:i/>
                      <w:iCs/>
                      <w:sz w:val="20"/>
                      <w:szCs w:val="20"/>
                      <w:lang w:val="uk-UA" w:eastAsia="ko-KR"/>
                    </w:rPr>
                    <w:t>vulgaris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0875397" w14:textId="77777777" w:rsidR="008E4B4D" w:rsidRPr="007211B2" w:rsidRDefault="008E4B4D" w:rsidP="00FB254B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1.0 X 10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vertAlign w:val="superscript"/>
                      <w:lang w:val="uk-UA" w:eastAsia="ko-KR"/>
                    </w:rPr>
                    <w:t>6.0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 CFU/</w:t>
                  </w:r>
                  <w:r w:rsidR="00FB254B"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 мл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29E85D3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перехресної реакції</w:t>
                  </w:r>
                </w:p>
              </w:tc>
            </w:tr>
            <w:tr w:rsidR="007211B2" w:rsidRPr="007211B2" w14:paraId="3FF45DE5" w14:textId="77777777" w:rsidTr="002F14C9">
              <w:trPr>
                <w:trHeight w:val="19"/>
              </w:trPr>
              <w:tc>
                <w:tcPr>
                  <w:tcW w:w="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13E0C4E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10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46AFFA7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7DE720D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proofErr w:type="spellStart"/>
                  <w:r w:rsidRPr="007211B2">
                    <w:rPr>
                      <w:rFonts w:asciiTheme="majorBidi" w:eastAsia="Malgun Gothic" w:hAnsiTheme="majorBidi" w:cstheme="majorBidi"/>
                      <w:i/>
                      <w:iCs/>
                      <w:sz w:val="20"/>
                      <w:szCs w:val="20"/>
                      <w:lang w:val="uk-UA" w:eastAsia="ko-KR"/>
                    </w:rPr>
                    <w:t>Moraxella</w:t>
                  </w:r>
                  <w:proofErr w:type="spellEnd"/>
                  <w:r w:rsidR="00060642" w:rsidRPr="007211B2">
                    <w:rPr>
                      <w:rFonts w:asciiTheme="majorBidi" w:eastAsia="Malgun Gothic" w:hAnsiTheme="majorBidi" w:cstheme="majorBidi"/>
                      <w:i/>
                      <w:iCs/>
                      <w:sz w:val="20"/>
                      <w:szCs w:val="20"/>
                      <w:lang w:val="uk-UA" w:eastAsia="ko-KR"/>
                    </w:rPr>
                    <w:t xml:space="preserve"> </w:t>
                  </w:r>
                  <w:proofErr w:type="spellStart"/>
                  <w:r w:rsidRPr="007211B2">
                    <w:rPr>
                      <w:rFonts w:asciiTheme="majorBidi" w:eastAsia="Malgun Gothic" w:hAnsiTheme="majorBidi" w:cstheme="majorBidi"/>
                      <w:i/>
                      <w:iCs/>
                      <w:sz w:val="20"/>
                      <w:szCs w:val="20"/>
                      <w:lang w:val="uk-UA" w:eastAsia="ko-KR"/>
                    </w:rPr>
                    <w:t>catarrhalis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BCA2207" w14:textId="77777777" w:rsidR="008E4B4D" w:rsidRPr="007211B2" w:rsidRDefault="008E4B4D" w:rsidP="00FB254B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1.0 X 10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vertAlign w:val="superscript"/>
                      <w:lang w:val="uk-UA" w:eastAsia="ko-KR"/>
                    </w:rPr>
                    <w:t>6.0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 CFU/</w:t>
                  </w:r>
                  <w:r w:rsidR="00FB254B"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 мл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488676B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перехресної реакції</w:t>
                  </w:r>
                </w:p>
              </w:tc>
            </w:tr>
            <w:tr w:rsidR="007211B2" w:rsidRPr="007211B2" w14:paraId="2AE2A062" w14:textId="77777777" w:rsidTr="002F14C9">
              <w:trPr>
                <w:trHeight w:val="19"/>
              </w:trPr>
              <w:tc>
                <w:tcPr>
                  <w:tcW w:w="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CC2F4DB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11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E384727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00E9BF4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proofErr w:type="spellStart"/>
                  <w:r w:rsidRPr="007211B2">
                    <w:rPr>
                      <w:rFonts w:asciiTheme="majorBidi" w:eastAsia="Malgun Gothic" w:hAnsiTheme="majorBidi" w:cstheme="majorBidi"/>
                      <w:i/>
                      <w:iCs/>
                      <w:sz w:val="20"/>
                      <w:szCs w:val="20"/>
                      <w:lang w:val="uk-UA" w:eastAsia="ko-KR"/>
                    </w:rPr>
                    <w:t>Klebsiella</w:t>
                  </w:r>
                  <w:proofErr w:type="spellEnd"/>
                  <w:r w:rsidR="00060642" w:rsidRPr="007211B2">
                    <w:rPr>
                      <w:rFonts w:asciiTheme="majorBidi" w:eastAsia="Malgun Gothic" w:hAnsiTheme="majorBidi" w:cstheme="majorBidi"/>
                      <w:i/>
                      <w:iCs/>
                      <w:sz w:val="20"/>
                      <w:szCs w:val="20"/>
                      <w:lang w:val="uk-UA" w:eastAsia="ko-KR"/>
                    </w:rPr>
                    <w:t xml:space="preserve"> </w:t>
                  </w:r>
                  <w:proofErr w:type="spellStart"/>
                  <w:r w:rsidRPr="007211B2">
                    <w:rPr>
                      <w:rFonts w:asciiTheme="majorBidi" w:eastAsia="Malgun Gothic" w:hAnsiTheme="majorBidi" w:cstheme="majorBidi"/>
                      <w:i/>
                      <w:iCs/>
                      <w:sz w:val="20"/>
                      <w:szCs w:val="20"/>
                      <w:lang w:val="uk-UA" w:eastAsia="ko-KR"/>
                    </w:rPr>
                    <w:t>pneumoniae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B81B1FC" w14:textId="77777777" w:rsidR="008E4B4D" w:rsidRPr="007211B2" w:rsidRDefault="008E4B4D" w:rsidP="00FB254B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1.0 X 10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vertAlign w:val="superscript"/>
                      <w:lang w:val="uk-UA" w:eastAsia="ko-KR"/>
                    </w:rPr>
                    <w:t>6.0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 CFU/</w:t>
                  </w:r>
                  <w:r w:rsidR="00FB254B"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 мл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996024A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перехресної реакції</w:t>
                  </w:r>
                </w:p>
              </w:tc>
            </w:tr>
            <w:tr w:rsidR="007211B2" w:rsidRPr="007211B2" w14:paraId="4B996EFF" w14:textId="77777777" w:rsidTr="002F14C9">
              <w:trPr>
                <w:trHeight w:val="19"/>
              </w:trPr>
              <w:tc>
                <w:tcPr>
                  <w:tcW w:w="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32F9EBA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12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4E91837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D52DD3B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proofErr w:type="spellStart"/>
                  <w:r w:rsidRPr="007211B2">
                    <w:rPr>
                      <w:rFonts w:asciiTheme="majorBidi" w:eastAsia="Malgun Gothic" w:hAnsiTheme="majorBidi" w:cstheme="majorBidi"/>
                      <w:i/>
                      <w:iCs/>
                      <w:sz w:val="20"/>
                      <w:szCs w:val="20"/>
                      <w:lang w:val="uk-UA" w:eastAsia="ko-KR"/>
                    </w:rPr>
                    <w:t>Fusobacterium</w:t>
                  </w:r>
                  <w:proofErr w:type="spellEnd"/>
                  <w:r w:rsidR="00060642" w:rsidRPr="007211B2">
                    <w:rPr>
                      <w:rFonts w:asciiTheme="majorBidi" w:eastAsia="Malgun Gothic" w:hAnsiTheme="majorBidi" w:cstheme="majorBidi"/>
                      <w:i/>
                      <w:iCs/>
                      <w:sz w:val="20"/>
                      <w:szCs w:val="20"/>
                      <w:lang w:val="uk-UA" w:eastAsia="ko-KR"/>
                    </w:rPr>
                    <w:t xml:space="preserve"> </w:t>
                  </w:r>
                  <w:proofErr w:type="spellStart"/>
                  <w:r w:rsidRPr="007211B2">
                    <w:rPr>
                      <w:rFonts w:asciiTheme="majorBidi" w:eastAsia="Malgun Gothic" w:hAnsiTheme="majorBidi" w:cstheme="majorBidi"/>
                      <w:i/>
                      <w:iCs/>
                      <w:sz w:val="20"/>
                      <w:szCs w:val="20"/>
                      <w:lang w:val="uk-UA" w:eastAsia="ko-KR"/>
                    </w:rPr>
                    <w:t>necrophorum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EFE05D0" w14:textId="77777777" w:rsidR="008E4B4D" w:rsidRPr="007211B2" w:rsidRDefault="008E4B4D" w:rsidP="009E4F66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1.0 X 10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vertAlign w:val="superscript"/>
                      <w:lang w:val="uk-UA" w:eastAsia="ko-KR"/>
                    </w:rPr>
                    <w:t>6.0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 CFU/</w:t>
                  </w:r>
                  <w:r w:rsidR="009E4F66"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мл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231CD30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перехресної реакції</w:t>
                  </w:r>
                </w:p>
              </w:tc>
            </w:tr>
            <w:tr w:rsidR="007211B2" w:rsidRPr="007211B2" w14:paraId="7E107D55" w14:textId="77777777" w:rsidTr="002F14C9">
              <w:trPr>
                <w:trHeight w:val="19"/>
              </w:trPr>
              <w:tc>
                <w:tcPr>
                  <w:tcW w:w="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8440E32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13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5E171AD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4D2C7B2" w14:textId="77777777" w:rsidR="008E4B4D" w:rsidRPr="007211B2" w:rsidRDefault="008E4B4D" w:rsidP="008B770A">
                  <w:pPr>
                    <w:adjustRightInd w:val="0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Мікобактерії</w:t>
                  </w:r>
                  <w:r w:rsidR="00060642"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 xml:space="preserve"> </w:t>
                  </w: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туберкульозу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543ED4D" w14:textId="77777777" w:rsidR="008E4B4D" w:rsidRPr="007211B2" w:rsidRDefault="008E4B4D" w:rsidP="002F14C9">
                  <w:pPr>
                    <w:adjustRightInd w:val="0"/>
                    <w:textAlignment w:val="center"/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Theme="majorBidi" w:eastAsia="Malgun Gothic" w:hAnsiTheme="majorBidi" w:cstheme="majorBidi"/>
                      <w:sz w:val="20"/>
                      <w:szCs w:val="20"/>
                      <w:lang w:val="uk-UA" w:eastAsia="ko-KR"/>
                    </w:rPr>
                    <w:t>10 мг/мл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9F383B5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перехресної реакції</w:t>
                  </w:r>
                </w:p>
              </w:tc>
            </w:tr>
            <w:tr w:rsidR="007211B2" w:rsidRPr="007211B2" w14:paraId="26B096C4" w14:textId="77777777" w:rsidTr="002F14C9">
              <w:trPr>
                <w:trHeight w:val="19"/>
              </w:trPr>
              <w:tc>
                <w:tcPr>
                  <w:tcW w:w="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9A52A20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14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04DFE65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B252A54" w14:textId="77777777" w:rsidR="008E4B4D" w:rsidRPr="007211B2" w:rsidRDefault="008D2A27" w:rsidP="008D2A27">
                  <w:pPr>
                    <w:adjustRightInd w:val="0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 xml:space="preserve">Загальний змив з </w:t>
                  </w:r>
                  <w:r w:rsidR="008E4B4D"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нос</w:t>
                  </w: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у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BD5B6DA" w14:textId="77777777" w:rsidR="008E4B4D" w:rsidRPr="007211B2" w:rsidRDefault="009E4F66" w:rsidP="009E4F66">
                  <w:pPr>
                    <w:adjustRightInd w:val="0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 xml:space="preserve">дані відсутні </w:t>
                  </w:r>
                  <w:r w:rsidR="008E4B4D"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*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0D496F8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перехресної реакції</w:t>
                  </w:r>
                </w:p>
              </w:tc>
            </w:tr>
          </w:tbl>
          <w:p w14:paraId="5F949B9E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Malgun Gothic" w:hAnsi="Malgun Gothic" w:cs="Times New Roman"/>
                <w:b/>
                <w:lang w:val="uk-UA"/>
              </w:rPr>
            </w:pPr>
          </w:p>
        </w:tc>
      </w:tr>
      <w:tr w:rsidR="007211B2" w:rsidRPr="007211B2" w14:paraId="0E0BBC9B" w14:textId="77777777" w:rsidTr="00DB42A9">
        <w:tc>
          <w:tcPr>
            <w:tcW w:w="10065" w:type="dxa"/>
          </w:tcPr>
          <w:p w14:paraId="4C44FF87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i/>
                <w:lang w:val="uk-UA" w:bidi="ru-RU"/>
              </w:rPr>
            </w:pPr>
            <w:r w:rsidRPr="007211B2">
              <w:rPr>
                <w:rFonts w:ascii="Times New Roman" w:hAnsi="Times New Roman" w:cs="Times New Roman"/>
                <w:i/>
                <w:lang w:val="uk-UA" w:bidi="ru-RU"/>
              </w:rPr>
              <w:lastRenderedPageBreak/>
              <w:t>* Постачальник не надав концентрації. Був протестований нерозбавлений вихідний розчин.</w:t>
            </w:r>
          </w:p>
        </w:tc>
      </w:tr>
      <w:tr w:rsidR="007211B2" w:rsidRPr="007211B2" w14:paraId="3B1E1FCA" w14:textId="77777777" w:rsidTr="00DB42A9">
        <w:tc>
          <w:tcPr>
            <w:tcW w:w="10065" w:type="dxa"/>
          </w:tcPr>
          <w:p w14:paraId="734F42A0" w14:textId="77777777" w:rsidR="00DB42A9" w:rsidRPr="007211B2" w:rsidRDefault="008D2A27" w:rsidP="00FB254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/>
                <w:lang w:val="uk-UA"/>
              </w:rPr>
            </w:pPr>
            <w:r w:rsidRPr="007211B2">
              <w:rPr>
                <w:rFonts w:ascii="Times New Roman" w:hAnsi="Times New Roman" w:cs="Times New Roman"/>
                <w:b/>
                <w:lang w:val="uk-UA"/>
              </w:rPr>
              <w:t xml:space="preserve">5. </w:t>
            </w:r>
            <w:r w:rsidR="00FB254B" w:rsidRPr="007211B2">
              <w:rPr>
                <w:rFonts w:ascii="Times New Roman" w:hAnsi="Times New Roman" w:cs="Times New Roman"/>
                <w:b/>
                <w:lang w:val="uk-UA"/>
              </w:rPr>
              <w:t>Речовини, що заважають тестуванню</w:t>
            </w:r>
          </w:p>
          <w:p w14:paraId="42BBD66E" w14:textId="77777777" w:rsidR="00DB42A9" w:rsidRPr="007211B2" w:rsidRDefault="00DB42A9" w:rsidP="00FB254B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Наступн</w:t>
            </w:r>
            <w:r w:rsidRPr="007211B2">
              <w:rPr>
                <w:rFonts w:ascii="Times New Roman" w:hAnsi="Times New Roman" w:cs="Times New Roman" w:hint="cs"/>
                <w:lang w:val="uk-UA"/>
              </w:rPr>
              <w:t>і</w:t>
            </w:r>
            <w:r w:rsidR="008B770A" w:rsidRPr="007211B2">
              <w:rPr>
                <w:rFonts w:ascii="Times New Roman" w:hAnsi="Times New Roman" w:cs="Times New Roman"/>
                <w:lang w:val="uk-UA"/>
              </w:rPr>
              <w:t xml:space="preserve"> 42</w:t>
            </w:r>
            <w:r w:rsidR="00FB254B" w:rsidRPr="007211B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11B2">
              <w:rPr>
                <w:rFonts w:ascii="Times New Roman" w:hAnsi="Times New Roman" w:cs="Times New Roman"/>
                <w:lang w:val="uk-UA"/>
              </w:rPr>
              <w:t>речовин</w:t>
            </w:r>
            <w:r w:rsidR="00FB254B" w:rsidRPr="007211B2">
              <w:rPr>
                <w:rFonts w:ascii="Times New Roman" w:hAnsi="Times New Roman" w:cs="Times New Roman"/>
                <w:lang w:val="uk-UA"/>
              </w:rPr>
              <w:t>и, що потенційно заважають тестуванню,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не мають жодного впливу на Експрес-тест 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Panbio</w:t>
            </w:r>
            <w:proofErr w:type="spellEnd"/>
            <w:r w:rsidR="00FB254B" w:rsidRPr="007211B2">
              <w:rPr>
                <w:rFonts w:ascii="Times New Roman" w:hAnsi="Times New Roman" w:cs="Times New Roman"/>
                <w:lang w:val="uk-UA"/>
              </w:rPr>
              <w:t xml:space="preserve">™ COVID-19 </w:t>
            </w:r>
            <w:proofErr w:type="spellStart"/>
            <w:r w:rsidR="00FB254B" w:rsidRPr="007211B2">
              <w:rPr>
                <w:rFonts w:ascii="Times New Roman" w:hAnsi="Times New Roman" w:cs="Times New Roman"/>
                <w:lang w:val="uk-UA"/>
              </w:rPr>
              <w:t>Ag</w:t>
            </w:r>
            <w:proofErr w:type="spellEnd"/>
            <w:r w:rsidR="00FB254B" w:rsidRPr="007211B2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="00FB254B" w:rsidRPr="007211B2">
              <w:rPr>
                <w:rFonts w:ascii="Times New Roman" w:hAnsi="Times New Roman" w:cs="Times New Roman"/>
                <w:lang w:val="uk-UA"/>
              </w:rPr>
              <w:t>Panbio</w:t>
            </w:r>
            <w:proofErr w:type="spellEnd"/>
            <w:r w:rsidRPr="007211B2">
              <w:rPr>
                <w:rFonts w:ascii="Times New Roman" w:hAnsi="Times New Roman" w:cs="Times New Roman"/>
                <w:lang w:val="uk-UA"/>
              </w:rPr>
              <w:t xml:space="preserve">™ COVID-19 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Ag</w:t>
            </w:r>
            <w:proofErr w:type="spellEnd"/>
            <w:r w:rsidR="00FB254B" w:rsidRPr="007211B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Rapid</w:t>
            </w:r>
            <w:proofErr w:type="spellEnd"/>
            <w:r w:rsidR="00FB254B" w:rsidRPr="007211B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Test</w:t>
            </w:r>
            <w:proofErr w:type="spellEnd"/>
            <w:r w:rsidR="00FB254B" w:rsidRPr="007211B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Device</w:t>
            </w:r>
            <w:proofErr w:type="spellEnd"/>
            <w:r w:rsidRPr="007211B2">
              <w:rPr>
                <w:rFonts w:ascii="Times New Roman" w:hAnsi="Times New Roman" w:cs="Times New Roman"/>
                <w:lang w:val="uk-UA"/>
              </w:rPr>
              <w:t>). Остаточн</w:t>
            </w:r>
            <w:r w:rsidRPr="007211B2">
              <w:rPr>
                <w:rFonts w:ascii="Times New Roman" w:hAnsi="Times New Roman" w:cs="Times New Roman" w:hint="cs"/>
                <w:lang w:val="uk-UA"/>
              </w:rPr>
              <w:t>і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концентрац</w:t>
            </w:r>
            <w:r w:rsidRPr="007211B2">
              <w:rPr>
                <w:rFonts w:ascii="Times New Roman" w:hAnsi="Times New Roman" w:cs="Times New Roman" w:hint="cs"/>
                <w:lang w:val="uk-UA"/>
              </w:rPr>
              <w:t>ії</w:t>
            </w:r>
            <w:r w:rsidR="00FB254B" w:rsidRPr="007211B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11B2">
              <w:rPr>
                <w:rFonts w:ascii="Times New Roman" w:hAnsi="Times New Roman" w:cs="Times New Roman"/>
                <w:lang w:val="uk-UA"/>
              </w:rPr>
              <w:t>речовин</w:t>
            </w:r>
            <w:r w:rsidR="00FB254B" w:rsidRPr="007211B2">
              <w:rPr>
                <w:rFonts w:ascii="Times New Roman" w:hAnsi="Times New Roman" w:cs="Times New Roman"/>
                <w:lang w:val="uk-UA"/>
              </w:rPr>
              <w:t xml:space="preserve"> в тесті, що заважають аналізу, </w:t>
            </w:r>
            <w:r w:rsidRPr="007211B2">
              <w:rPr>
                <w:rFonts w:ascii="Times New Roman" w:hAnsi="Times New Roman" w:cs="Times New Roman"/>
                <w:lang w:val="uk-UA"/>
              </w:rPr>
              <w:t>задокументовані в таблиці нижче.</w:t>
            </w:r>
          </w:p>
        </w:tc>
      </w:tr>
      <w:tr w:rsidR="007211B2" w:rsidRPr="007211B2" w14:paraId="11B069EE" w14:textId="77777777" w:rsidTr="00DB42A9">
        <w:tc>
          <w:tcPr>
            <w:tcW w:w="10065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3"/>
              <w:gridCol w:w="1156"/>
              <w:gridCol w:w="2424"/>
              <w:gridCol w:w="1403"/>
              <w:gridCol w:w="1357"/>
            </w:tblGrid>
            <w:tr w:rsidR="007211B2" w:rsidRPr="007211B2" w14:paraId="74557FD9" w14:textId="77777777" w:rsidTr="00F71FC7">
              <w:trPr>
                <w:trHeight w:val="113"/>
              </w:trPr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DB65C75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b/>
                      <w:bCs/>
                      <w:sz w:val="20"/>
                      <w:szCs w:val="20"/>
                      <w:lang w:val="uk-UA" w:eastAsia="ko-KR"/>
                    </w:rPr>
                    <w:t>No</w:t>
                  </w:r>
                  <w:proofErr w:type="spellEnd"/>
                  <w:r w:rsidRPr="007211B2">
                    <w:rPr>
                      <w:rFonts w:ascii="Times New Roman" w:eastAsia="Malgun Gothic" w:hAnsi="Times New Roman" w:cs="Times New Roman"/>
                      <w:b/>
                      <w:bCs/>
                      <w:sz w:val="20"/>
                      <w:szCs w:val="20"/>
                      <w:lang w:val="uk-UA" w:eastAsia="ko-KR"/>
                    </w:rPr>
                    <w:t>.</w:t>
                  </w:r>
                </w:p>
              </w:tc>
              <w:tc>
                <w:tcPr>
                  <w:tcW w:w="11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805A057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b/>
                      <w:bCs/>
                      <w:sz w:val="20"/>
                      <w:szCs w:val="20"/>
                      <w:lang w:val="uk-UA" w:eastAsia="ko-KR"/>
                    </w:rPr>
                    <w:t>Типи зразків</w:t>
                  </w:r>
                </w:p>
              </w:tc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AE4E70B" w14:textId="77777777" w:rsidR="00DB42A9" w:rsidRPr="007211B2" w:rsidRDefault="00FB254B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b/>
                      <w:bCs/>
                      <w:sz w:val="20"/>
                      <w:szCs w:val="20"/>
                      <w:lang w:val="uk-UA" w:eastAsia="ko-KR"/>
                    </w:rPr>
                    <w:t>Р</w:t>
                  </w:r>
                  <w:r w:rsidR="00DB42A9" w:rsidRPr="007211B2">
                    <w:rPr>
                      <w:rFonts w:ascii="Times New Roman" w:eastAsia="Malgun Gothic" w:hAnsi="Times New Roman" w:cs="Times New Roman"/>
                      <w:b/>
                      <w:bCs/>
                      <w:sz w:val="20"/>
                      <w:szCs w:val="20"/>
                      <w:lang w:val="uk-UA" w:eastAsia="ko-KR"/>
                    </w:rPr>
                    <w:t>ечовини</w:t>
                  </w:r>
                  <w:r w:rsidRPr="007211B2">
                    <w:rPr>
                      <w:rFonts w:ascii="Times New Roman" w:eastAsia="Malgun Gothic" w:hAnsi="Times New Roman" w:cs="Times New Roman"/>
                      <w:b/>
                      <w:bCs/>
                      <w:sz w:val="20"/>
                      <w:szCs w:val="20"/>
                      <w:lang w:val="uk-UA" w:eastAsia="ko-KR"/>
                    </w:rPr>
                    <w:t>, що заважають тестуванню</w:t>
                  </w:r>
                </w:p>
              </w:tc>
              <w:tc>
                <w:tcPr>
                  <w:tcW w:w="1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A808F1A" w14:textId="77777777" w:rsidR="00DB42A9" w:rsidRPr="007211B2" w:rsidRDefault="00DB42A9" w:rsidP="00FB254B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b/>
                      <w:bCs/>
                      <w:sz w:val="20"/>
                      <w:szCs w:val="20"/>
                      <w:lang w:val="uk-UA" w:eastAsia="ko-KR"/>
                    </w:rPr>
                    <w:t>Остаточна концентрація</w:t>
                  </w:r>
                  <w:r w:rsidR="00FB254B" w:rsidRPr="007211B2">
                    <w:rPr>
                      <w:rFonts w:ascii="Times New Roman" w:eastAsia="Malgun Gothic" w:hAnsi="Times New Roman" w:cs="Times New Roman"/>
                      <w:b/>
                      <w:bCs/>
                      <w:sz w:val="20"/>
                      <w:szCs w:val="20"/>
                      <w:lang w:val="uk-UA" w:eastAsia="ko-KR"/>
                    </w:rPr>
                    <w:t xml:space="preserve"> в тесті</w:t>
                  </w:r>
                </w:p>
              </w:tc>
              <w:tc>
                <w:tcPr>
                  <w:tcW w:w="13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0FEA6E4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b/>
                      <w:bCs/>
                      <w:sz w:val="20"/>
                      <w:szCs w:val="20"/>
                      <w:lang w:val="uk-UA" w:eastAsia="ko-KR"/>
                    </w:rPr>
                    <w:t>Результати тесту</w:t>
                  </w:r>
                </w:p>
              </w:tc>
            </w:tr>
            <w:tr w:rsidR="007211B2" w:rsidRPr="007211B2" w14:paraId="7004D90B" w14:textId="77777777" w:rsidTr="00F71FC7">
              <w:trPr>
                <w:trHeight w:val="113"/>
              </w:trPr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F168DF6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lastRenderedPageBreak/>
                    <w:t>1</w:t>
                  </w:r>
                </w:p>
              </w:tc>
              <w:tc>
                <w:tcPr>
                  <w:tcW w:w="115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F50E005" w14:textId="77777777" w:rsidR="00DB42A9" w:rsidRPr="007211B2" w:rsidRDefault="008F24A9" w:rsidP="008F24A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lang w:val="uk-UA" w:eastAsia="ko-KR" w:bidi="ru-RU"/>
                    </w:rPr>
                    <w:t>Ендогенні</w:t>
                  </w:r>
                  <w:r w:rsidR="00DB42A9" w:rsidRPr="007211B2">
                    <w:rPr>
                      <w:rFonts w:ascii="Times New Roman" w:eastAsia="Malgun Gothic" w:hAnsi="Times New Roman" w:cs="Times New Roman"/>
                      <w:sz w:val="20"/>
                      <w:lang w:val="uk-UA" w:eastAsia="ko-KR" w:bidi="ru-RU"/>
                    </w:rPr>
                    <w:t xml:space="preserve"> </w:t>
                  </w:r>
                  <w:r w:rsidRPr="007211B2">
                    <w:rPr>
                      <w:rFonts w:ascii="Times New Roman" w:eastAsia="Malgun Gothic" w:hAnsi="Times New Roman" w:cs="Times New Roman"/>
                      <w:sz w:val="20"/>
                      <w:lang w:val="uk-UA" w:eastAsia="ko-KR" w:bidi="ru-RU"/>
                    </w:rPr>
                    <w:t>речовини</w:t>
                  </w:r>
                </w:p>
              </w:tc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CAF0EDD" w14:textId="77777777" w:rsidR="00DB42A9" w:rsidRPr="007211B2" w:rsidRDefault="00FB254B" w:rsidP="00DB42A9">
                  <w:pPr>
                    <w:widowControl w:val="0"/>
                    <w:wordWrap w:val="0"/>
                    <w:autoSpaceDE w:val="0"/>
                    <w:autoSpaceDN w:val="0"/>
                    <w:spacing w:after="160" w:line="259" w:lineRule="auto"/>
                    <w:jc w:val="both"/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</w:pP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Муцин</w:t>
                  </w:r>
                  <w:proofErr w:type="spellEnd"/>
                </w:p>
              </w:tc>
              <w:tc>
                <w:tcPr>
                  <w:tcW w:w="1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2D9EF41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lang w:val="uk-UA" w:eastAsia="ko-KR" w:bidi="ru-RU"/>
                    </w:rPr>
                    <w:t>0,5 %</w:t>
                  </w:r>
                </w:p>
              </w:tc>
              <w:tc>
                <w:tcPr>
                  <w:tcW w:w="13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DBC6894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впливу</w:t>
                  </w:r>
                </w:p>
              </w:tc>
            </w:tr>
            <w:tr w:rsidR="007211B2" w:rsidRPr="007211B2" w14:paraId="47BDEC1F" w14:textId="77777777" w:rsidTr="00F71FC7">
              <w:trPr>
                <w:trHeight w:val="113"/>
              </w:trPr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5076EC4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2</w:t>
                  </w:r>
                </w:p>
              </w:tc>
              <w:tc>
                <w:tcPr>
                  <w:tcW w:w="115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930FABF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71024F0" w14:textId="77777777" w:rsidR="00DB42A9" w:rsidRPr="007211B2" w:rsidRDefault="00FB254B" w:rsidP="00DB42A9">
                  <w:pPr>
                    <w:widowControl w:val="0"/>
                    <w:wordWrap w:val="0"/>
                    <w:autoSpaceDE w:val="0"/>
                    <w:autoSpaceDN w:val="0"/>
                    <w:spacing w:after="160" w:line="259" w:lineRule="auto"/>
                    <w:jc w:val="both"/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</w:pP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Гемоглоб</w:t>
                  </w:r>
                  <w:r w:rsidRPr="007211B2">
                    <w:rPr>
                      <w:rFonts w:ascii="Times New Roman" w:eastAsia="MS Gothic" w:hAnsi="Times New Roman" w:cs="Times New Roman"/>
                      <w:kern w:val="2"/>
                      <w:sz w:val="20"/>
                      <w:lang w:val="en-US" w:eastAsia="ko-KR"/>
                    </w:rPr>
                    <w:t>і</w:t>
                  </w:r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н</w:t>
                  </w:r>
                  <w:proofErr w:type="spellEnd"/>
                </w:p>
              </w:tc>
              <w:tc>
                <w:tcPr>
                  <w:tcW w:w="1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165E3D5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lang w:val="uk-UA" w:eastAsia="ko-KR" w:bidi="ru-RU"/>
                    </w:rPr>
                    <w:t>100 мг/л</w:t>
                  </w:r>
                </w:p>
              </w:tc>
              <w:tc>
                <w:tcPr>
                  <w:tcW w:w="13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CE21149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впливу</w:t>
                  </w:r>
                </w:p>
              </w:tc>
            </w:tr>
            <w:tr w:rsidR="007211B2" w:rsidRPr="007211B2" w14:paraId="001C55D3" w14:textId="77777777" w:rsidTr="00F71FC7">
              <w:trPr>
                <w:trHeight w:val="113"/>
              </w:trPr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C1834F5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3</w:t>
                  </w:r>
                </w:p>
              </w:tc>
              <w:tc>
                <w:tcPr>
                  <w:tcW w:w="115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7B470B9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0553B41" w14:textId="77777777" w:rsidR="00DB42A9" w:rsidRPr="007211B2" w:rsidRDefault="00FB254B" w:rsidP="00DB42A9">
                  <w:pPr>
                    <w:widowControl w:val="0"/>
                    <w:wordWrap w:val="0"/>
                    <w:autoSpaceDE w:val="0"/>
                    <w:autoSpaceDN w:val="0"/>
                    <w:spacing w:after="160" w:line="259" w:lineRule="auto"/>
                    <w:jc w:val="both"/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</w:pP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Тригліцериди</w:t>
                  </w:r>
                  <w:proofErr w:type="spellEnd"/>
                </w:p>
              </w:tc>
              <w:tc>
                <w:tcPr>
                  <w:tcW w:w="1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0CF027A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lang w:val="uk-UA" w:eastAsia="ko-KR" w:bidi="ru-RU"/>
                    </w:rPr>
                    <w:t>1,5 мг/л</w:t>
                  </w:r>
                </w:p>
              </w:tc>
              <w:tc>
                <w:tcPr>
                  <w:tcW w:w="13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09F08AB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впливу</w:t>
                  </w:r>
                </w:p>
              </w:tc>
            </w:tr>
            <w:tr w:rsidR="007211B2" w:rsidRPr="007211B2" w14:paraId="1DA5DAF6" w14:textId="77777777" w:rsidTr="00F71FC7">
              <w:trPr>
                <w:trHeight w:val="113"/>
              </w:trPr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A1540FD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4</w:t>
                  </w:r>
                </w:p>
              </w:tc>
              <w:tc>
                <w:tcPr>
                  <w:tcW w:w="115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C6B12BC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2BAA2F2" w14:textId="77777777" w:rsidR="00DB42A9" w:rsidRPr="007211B2" w:rsidRDefault="00FB254B" w:rsidP="00DB42A9">
                  <w:pPr>
                    <w:widowControl w:val="0"/>
                    <w:wordWrap w:val="0"/>
                    <w:autoSpaceDE w:val="0"/>
                    <w:autoSpaceDN w:val="0"/>
                    <w:spacing w:after="160" w:line="259" w:lineRule="auto"/>
                    <w:jc w:val="both"/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</w:pP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Білірубін</w:t>
                  </w:r>
                  <w:proofErr w:type="spellEnd"/>
                </w:p>
              </w:tc>
              <w:tc>
                <w:tcPr>
                  <w:tcW w:w="1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D09E014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lang w:val="uk-UA" w:eastAsia="ko-KR" w:bidi="ru-RU"/>
                    </w:rPr>
                    <w:t>40 мг/</w:t>
                  </w: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sz w:val="20"/>
                      <w:lang w:val="uk-UA" w:eastAsia="ko-KR" w:bidi="ru-RU"/>
                    </w:rPr>
                    <w:t>дл</w:t>
                  </w:r>
                  <w:proofErr w:type="spellEnd"/>
                </w:p>
              </w:tc>
              <w:tc>
                <w:tcPr>
                  <w:tcW w:w="13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EE621A7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впливу</w:t>
                  </w:r>
                </w:p>
              </w:tc>
            </w:tr>
            <w:tr w:rsidR="007211B2" w:rsidRPr="007211B2" w14:paraId="2C1414E5" w14:textId="77777777" w:rsidTr="00F71FC7">
              <w:trPr>
                <w:trHeight w:val="298"/>
              </w:trPr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ECDDA4B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5</w:t>
                  </w:r>
                </w:p>
              </w:tc>
              <w:tc>
                <w:tcPr>
                  <w:tcW w:w="115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A3C61AA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97B7852" w14:textId="77777777" w:rsidR="00DB42A9" w:rsidRPr="007211B2" w:rsidRDefault="00FB254B" w:rsidP="00DB42A9">
                  <w:pPr>
                    <w:widowControl w:val="0"/>
                    <w:wordWrap w:val="0"/>
                    <w:autoSpaceDE w:val="0"/>
                    <w:autoSpaceDN w:val="0"/>
                    <w:spacing w:after="0" w:line="259" w:lineRule="auto"/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</w:pP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Ревматоїдний</w:t>
                  </w:r>
                  <w:proofErr w:type="spellEnd"/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uk-UA" w:eastAsia="ko-KR"/>
                    </w:rPr>
                    <w:t xml:space="preserve"> </w:t>
                  </w:r>
                  <w:proofErr w:type="spellStart"/>
                  <w:r w:rsidR="00DB42A9"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фактор</w:t>
                  </w:r>
                  <w:proofErr w:type="spellEnd"/>
                </w:p>
              </w:tc>
              <w:tc>
                <w:tcPr>
                  <w:tcW w:w="1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0C3B928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lang w:val="uk-UA" w:eastAsia="ko-KR" w:bidi="ru-RU"/>
                    </w:rPr>
                    <w:t>200 МЕ/мл</w:t>
                  </w:r>
                </w:p>
              </w:tc>
              <w:tc>
                <w:tcPr>
                  <w:tcW w:w="13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FA3056D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впливу</w:t>
                  </w:r>
                </w:p>
              </w:tc>
            </w:tr>
            <w:tr w:rsidR="007211B2" w:rsidRPr="007211B2" w14:paraId="7572FD59" w14:textId="77777777" w:rsidTr="00F71FC7">
              <w:trPr>
                <w:trHeight w:val="113"/>
              </w:trPr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972570E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6</w:t>
                  </w:r>
                </w:p>
              </w:tc>
              <w:tc>
                <w:tcPr>
                  <w:tcW w:w="115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28280F6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39A4524" w14:textId="77777777" w:rsidR="00DB42A9" w:rsidRPr="007211B2" w:rsidRDefault="00FB254B" w:rsidP="00DB42A9">
                  <w:pPr>
                    <w:widowControl w:val="0"/>
                    <w:wordWrap w:val="0"/>
                    <w:autoSpaceDE w:val="0"/>
                    <w:autoSpaceDN w:val="0"/>
                    <w:spacing w:after="160" w:line="259" w:lineRule="auto"/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</w:pP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Антиядерне</w:t>
                  </w:r>
                  <w:proofErr w:type="spellEnd"/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uk-UA" w:eastAsia="ko-KR"/>
                    </w:rPr>
                    <w:t xml:space="preserve"> </w:t>
                  </w:r>
                  <w:proofErr w:type="spellStart"/>
                  <w:r w:rsidR="00DB42A9"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антит</w:t>
                  </w:r>
                  <w:r w:rsidR="00DB42A9" w:rsidRPr="007211B2">
                    <w:rPr>
                      <w:rFonts w:ascii="Times New Roman" w:eastAsia="MS Gothic" w:hAnsi="Times New Roman" w:cs="Times New Roman"/>
                      <w:kern w:val="2"/>
                      <w:sz w:val="20"/>
                      <w:lang w:val="en-US" w:eastAsia="ko-KR"/>
                    </w:rPr>
                    <w:t>і</w:t>
                  </w:r>
                  <w:r w:rsidR="00DB42A9"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ло</w:t>
                  </w:r>
                  <w:proofErr w:type="spellEnd"/>
                </w:p>
              </w:tc>
              <w:tc>
                <w:tcPr>
                  <w:tcW w:w="1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05B65E0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lang w:val="uk-UA" w:eastAsia="ko-KR" w:bidi="ru-RU"/>
                    </w:rPr>
                    <w:t>&gt;1:40</w:t>
                  </w:r>
                </w:p>
              </w:tc>
              <w:tc>
                <w:tcPr>
                  <w:tcW w:w="13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D5FF626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впливу</w:t>
                  </w:r>
                </w:p>
              </w:tc>
            </w:tr>
            <w:tr w:rsidR="007211B2" w:rsidRPr="007211B2" w14:paraId="263F578A" w14:textId="77777777" w:rsidTr="00F71FC7">
              <w:trPr>
                <w:trHeight w:val="113"/>
              </w:trPr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76E3CFC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7</w:t>
                  </w:r>
                </w:p>
              </w:tc>
              <w:tc>
                <w:tcPr>
                  <w:tcW w:w="115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B2680EA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F2C6407" w14:textId="77777777" w:rsidR="00DB42A9" w:rsidRPr="007211B2" w:rsidRDefault="00FB254B" w:rsidP="00DB42A9">
                  <w:pPr>
                    <w:widowControl w:val="0"/>
                    <w:wordWrap w:val="0"/>
                    <w:autoSpaceDE w:val="0"/>
                    <w:autoSpaceDN w:val="0"/>
                    <w:spacing w:after="0" w:line="259" w:lineRule="auto"/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</w:pP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Ваг</w:t>
                  </w:r>
                  <w:r w:rsidRPr="007211B2">
                    <w:rPr>
                      <w:rFonts w:ascii="Times New Roman" w:eastAsia="MS Gothic" w:hAnsi="Times New Roman" w:cs="Times New Roman"/>
                      <w:kern w:val="2"/>
                      <w:sz w:val="20"/>
                      <w:lang w:val="en-US" w:eastAsia="ko-KR"/>
                    </w:rPr>
                    <w:t>і</w:t>
                  </w:r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тн</w:t>
                  </w:r>
                  <w:r w:rsidRPr="007211B2">
                    <w:rPr>
                      <w:rFonts w:ascii="Times New Roman" w:eastAsia="MS Gothic" w:hAnsi="Times New Roman" w:cs="Times New Roman"/>
                      <w:kern w:val="2"/>
                      <w:sz w:val="20"/>
                      <w:lang w:val="en-US" w:eastAsia="ko-KR"/>
                    </w:rPr>
                    <w:t>і</w:t>
                  </w:r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сть</w:t>
                  </w:r>
                  <w:proofErr w:type="spellEnd"/>
                </w:p>
              </w:tc>
              <w:tc>
                <w:tcPr>
                  <w:tcW w:w="1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5064445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lang w:val="uk-UA" w:eastAsia="ko-KR" w:bidi="ru-RU"/>
                    </w:rPr>
                    <w:t>10-кратн</w:t>
                  </w:r>
                  <w:r w:rsidR="008F24A9" w:rsidRPr="007211B2">
                    <w:rPr>
                      <w:rFonts w:ascii="Times New Roman" w:eastAsia="Malgun Gothic" w:hAnsi="Times New Roman" w:cs="Times New Roman"/>
                      <w:sz w:val="20"/>
                      <w:lang w:val="uk-UA" w:eastAsia="ko-KR" w:bidi="ru-RU"/>
                    </w:rPr>
                    <w:t>е</w:t>
                  </w:r>
                  <w:r w:rsidRPr="007211B2">
                    <w:rPr>
                      <w:rFonts w:ascii="Times New Roman" w:eastAsia="Malgun Gothic" w:hAnsi="Times New Roman" w:cs="Times New Roman"/>
                      <w:sz w:val="20"/>
                      <w:lang w:val="uk-UA" w:eastAsia="ko-KR" w:bidi="ru-RU"/>
                    </w:rPr>
                    <w:t xml:space="preserve"> розведення</w:t>
                  </w:r>
                </w:p>
              </w:tc>
              <w:tc>
                <w:tcPr>
                  <w:tcW w:w="13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C760235" w14:textId="77777777" w:rsidR="00DB42A9" w:rsidRPr="007211B2" w:rsidRDefault="00DB42A9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впливу</w:t>
                  </w:r>
                </w:p>
              </w:tc>
            </w:tr>
            <w:tr w:rsidR="007211B2" w:rsidRPr="007211B2" w14:paraId="785A29AD" w14:textId="77777777" w:rsidTr="002F14C9">
              <w:trPr>
                <w:trHeight w:val="113"/>
              </w:trPr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70E0A05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8</w:t>
                  </w:r>
                </w:p>
              </w:tc>
              <w:tc>
                <w:tcPr>
                  <w:tcW w:w="115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0A34732" w14:textId="77777777" w:rsidR="008E4B4D" w:rsidRPr="007211B2" w:rsidRDefault="008F24A9" w:rsidP="008F24A9">
                  <w:pPr>
                    <w:widowControl w:val="0"/>
                    <w:autoSpaceDE w:val="0"/>
                    <w:autoSpaceDN w:val="0"/>
                    <w:adjustRightInd w:val="0"/>
                    <w:spacing w:after="160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Екзогенні Речовини</w:t>
                  </w:r>
                </w:p>
              </w:tc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2EF19CA" w14:textId="77777777" w:rsidR="008E4B4D" w:rsidRPr="007211B2" w:rsidRDefault="00FB254B" w:rsidP="00DB42A9">
                  <w:pPr>
                    <w:widowControl w:val="0"/>
                    <w:wordWrap w:val="0"/>
                    <w:autoSpaceDE w:val="0"/>
                    <w:autoSpaceDN w:val="0"/>
                    <w:spacing w:after="160" w:line="259" w:lineRule="auto"/>
                    <w:jc w:val="both"/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</w:pP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Гуаяк</w:t>
                  </w:r>
                  <w:proofErr w:type="spellEnd"/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uk-UA" w:eastAsia="ko-KR"/>
                    </w:rPr>
                    <w:t>і</w:t>
                  </w: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ль-гліцериловий</w:t>
                  </w:r>
                  <w:proofErr w:type="spellEnd"/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 xml:space="preserve"> </w:t>
                  </w: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ефір</w:t>
                  </w:r>
                  <w:proofErr w:type="spellEnd"/>
                </w:p>
              </w:tc>
              <w:tc>
                <w:tcPr>
                  <w:tcW w:w="1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9BD1EF2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lang w:val="uk-UA" w:eastAsia="ko-KR" w:bidi="ru-RU"/>
                    </w:rPr>
                    <w:t xml:space="preserve">1 </w:t>
                  </w: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sz w:val="20"/>
                      <w:lang w:val="uk-UA" w:eastAsia="ko-KR" w:bidi="ru-RU"/>
                    </w:rPr>
                    <w:t>мкг</w:t>
                  </w:r>
                  <w:proofErr w:type="spellEnd"/>
                  <w:r w:rsidRPr="007211B2">
                    <w:rPr>
                      <w:rFonts w:ascii="Times New Roman" w:eastAsia="Malgun Gothic" w:hAnsi="Times New Roman" w:cs="Times New Roman"/>
                      <w:sz w:val="20"/>
                      <w:lang w:val="uk-UA" w:eastAsia="ko-KR" w:bidi="ru-RU"/>
                    </w:rPr>
                    <w:t>/мл</w:t>
                  </w:r>
                </w:p>
              </w:tc>
              <w:tc>
                <w:tcPr>
                  <w:tcW w:w="13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758E51C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впливу</w:t>
                  </w:r>
                </w:p>
              </w:tc>
            </w:tr>
            <w:tr w:rsidR="007211B2" w:rsidRPr="007211B2" w14:paraId="49DAC5B0" w14:textId="77777777" w:rsidTr="002F14C9">
              <w:trPr>
                <w:trHeight w:val="113"/>
              </w:trPr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5FDCF21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9</w:t>
                  </w:r>
                </w:p>
              </w:tc>
              <w:tc>
                <w:tcPr>
                  <w:tcW w:w="1156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4FFF370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A2AF058" w14:textId="77777777" w:rsidR="008E4B4D" w:rsidRPr="007211B2" w:rsidRDefault="00FB254B" w:rsidP="00DB42A9">
                  <w:pPr>
                    <w:widowControl w:val="0"/>
                    <w:wordWrap w:val="0"/>
                    <w:autoSpaceDE w:val="0"/>
                    <w:autoSpaceDN w:val="0"/>
                    <w:spacing w:after="160" w:line="259" w:lineRule="auto"/>
                    <w:jc w:val="both"/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</w:pP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Альбутерол</w:t>
                  </w:r>
                  <w:proofErr w:type="spellEnd"/>
                </w:p>
              </w:tc>
              <w:tc>
                <w:tcPr>
                  <w:tcW w:w="1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C5345F2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lang w:val="uk-UA" w:eastAsia="ko-KR" w:bidi="ru-RU"/>
                    </w:rPr>
                    <w:t>0,005 мг/</w:t>
                  </w: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sz w:val="20"/>
                      <w:lang w:val="uk-UA" w:eastAsia="ko-KR" w:bidi="ru-RU"/>
                    </w:rPr>
                    <w:t>дл</w:t>
                  </w:r>
                  <w:proofErr w:type="spellEnd"/>
                </w:p>
              </w:tc>
              <w:tc>
                <w:tcPr>
                  <w:tcW w:w="13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1AF36EB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впливу</w:t>
                  </w:r>
                </w:p>
              </w:tc>
            </w:tr>
            <w:tr w:rsidR="007211B2" w:rsidRPr="007211B2" w14:paraId="5BEC12BA" w14:textId="77777777" w:rsidTr="002F14C9">
              <w:trPr>
                <w:trHeight w:val="113"/>
              </w:trPr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8DED57D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10</w:t>
                  </w:r>
                </w:p>
              </w:tc>
              <w:tc>
                <w:tcPr>
                  <w:tcW w:w="1156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7B11379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F44D47B" w14:textId="77777777" w:rsidR="008E4B4D" w:rsidRPr="007211B2" w:rsidRDefault="00FB254B" w:rsidP="00DB42A9">
                  <w:pPr>
                    <w:widowControl w:val="0"/>
                    <w:wordWrap w:val="0"/>
                    <w:autoSpaceDE w:val="0"/>
                    <w:autoSpaceDN w:val="0"/>
                    <w:spacing w:after="160" w:line="259" w:lineRule="auto"/>
                    <w:jc w:val="both"/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</w:pP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Ефедрин</w:t>
                  </w:r>
                  <w:proofErr w:type="spellEnd"/>
                </w:p>
              </w:tc>
              <w:tc>
                <w:tcPr>
                  <w:tcW w:w="1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E98767C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lang w:val="uk-UA" w:eastAsia="ko-KR" w:bidi="ru-RU"/>
                    </w:rPr>
                    <w:t>0,1 мг/мл</w:t>
                  </w:r>
                </w:p>
              </w:tc>
              <w:tc>
                <w:tcPr>
                  <w:tcW w:w="13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A063A00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впливу</w:t>
                  </w:r>
                </w:p>
              </w:tc>
            </w:tr>
            <w:tr w:rsidR="007211B2" w:rsidRPr="007211B2" w14:paraId="480CD638" w14:textId="77777777" w:rsidTr="002F14C9">
              <w:trPr>
                <w:trHeight w:val="113"/>
              </w:trPr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A9745D0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11</w:t>
                  </w:r>
                </w:p>
              </w:tc>
              <w:tc>
                <w:tcPr>
                  <w:tcW w:w="1156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85DE0AD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4813BD0" w14:textId="77777777" w:rsidR="008E4B4D" w:rsidRPr="007211B2" w:rsidRDefault="00FB254B" w:rsidP="00DB42A9">
                  <w:pPr>
                    <w:widowControl w:val="0"/>
                    <w:wordWrap w:val="0"/>
                    <w:autoSpaceDE w:val="0"/>
                    <w:autoSpaceDN w:val="0"/>
                    <w:spacing w:after="160" w:line="259" w:lineRule="auto"/>
                    <w:jc w:val="both"/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</w:pP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Хлорфен</w:t>
                  </w:r>
                  <w:r w:rsidRPr="007211B2">
                    <w:rPr>
                      <w:rFonts w:ascii="Times New Roman" w:eastAsia="MS Gothic" w:hAnsi="Times New Roman" w:cs="Times New Roman"/>
                      <w:kern w:val="2"/>
                      <w:sz w:val="20"/>
                      <w:lang w:val="en-US" w:eastAsia="ko-KR"/>
                    </w:rPr>
                    <w:t>і</w:t>
                  </w:r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рам</w:t>
                  </w:r>
                  <w:r w:rsidRPr="007211B2">
                    <w:rPr>
                      <w:rFonts w:ascii="Times New Roman" w:eastAsia="MS Gothic" w:hAnsi="Times New Roman" w:cs="Times New Roman"/>
                      <w:kern w:val="2"/>
                      <w:sz w:val="20"/>
                      <w:lang w:val="en-US" w:eastAsia="ko-KR"/>
                    </w:rPr>
                    <w:t>і</w:t>
                  </w:r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н</w:t>
                  </w:r>
                  <w:proofErr w:type="spellEnd"/>
                </w:p>
              </w:tc>
              <w:tc>
                <w:tcPr>
                  <w:tcW w:w="1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CE09B24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lang w:val="uk-UA" w:eastAsia="ko-KR" w:bidi="ru-RU"/>
                    </w:rPr>
                    <w:t>0,08 мг/</w:t>
                  </w: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sz w:val="20"/>
                      <w:lang w:val="uk-UA" w:eastAsia="ko-KR" w:bidi="ru-RU"/>
                    </w:rPr>
                    <w:t>дл</w:t>
                  </w:r>
                  <w:proofErr w:type="spellEnd"/>
                </w:p>
              </w:tc>
              <w:tc>
                <w:tcPr>
                  <w:tcW w:w="13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FAC823A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впливу</w:t>
                  </w:r>
                </w:p>
              </w:tc>
            </w:tr>
            <w:tr w:rsidR="007211B2" w:rsidRPr="007211B2" w14:paraId="2EA27C7F" w14:textId="77777777" w:rsidTr="002F14C9">
              <w:trPr>
                <w:trHeight w:val="113"/>
              </w:trPr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F82F298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12</w:t>
                  </w:r>
                </w:p>
              </w:tc>
              <w:tc>
                <w:tcPr>
                  <w:tcW w:w="1156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DA1794D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6B74EC5" w14:textId="77777777" w:rsidR="008E4B4D" w:rsidRPr="007211B2" w:rsidRDefault="00FB254B" w:rsidP="00DB42A9">
                  <w:pPr>
                    <w:widowControl w:val="0"/>
                    <w:wordWrap w:val="0"/>
                    <w:autoSpaceDE w:val="0"/>
                    <w:autoSpaceDN w:val="0"/>
                    <w:spacing w:after="160" w:line="259" w:lineRule="auto"/>
                    <w:jc w:val="both"/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</w:pP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Дифенгідрамін</w:t>
                  </w:r>
                  <w:proofErr w:type="spellEnd"/>
                </w:p>
              </w:tc>
              <w:tc>
                <w:tcPr>
                  <w:tcW w:w="1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155C691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lang w:val="uk-UA" w:eastAsia="ko-KR" w:bidi="ru-RU"/>
                    </w:rPr>
                    <w:t>0,08 мг/</w:t>
                  </w: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sz w:val="20"/>
                      <w:lang w:val="uk-UA" w:eastAsia="ko-KR" w:bidi="ru-RU"/>
                    </w:rPr>
                    <w:t>дл</w:t>
                  </w:r>
                  <w:proofErr w:type="spellEnd"/>
                </w:p>
              </w:tc>
              <w:tc>
                <w:tcPr>
                  <w:tcW w:w="13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2AF6AD6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впливу</w:t>
                  </w:r>
                </w:p>
              </w:tc>
            </w:tr>
            <w:tr w:rsidR="007211B2" w:rsidRPr="007211B2" w14:paraId="4F640717" w14:textId="77777777" w:rsidTr="002F14C9">
              <w:trPr>
                <w:trHeight w:val="113"/>
              </w:trPr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A8ED088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13</w:t>
                  </w:r>
                </w:p>
              </w:tc>
              <w:tc>
                <w:tcPr>
                  <w:tcW w:w="1156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3E2B451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B2C6921" w14:textId="77777777" w:rsidR="008E4B4D" w:rsidRPr="007211B2" w:rsidRDefault="00FB254B" w:rsidP="00DB42A9">
                  <w:pPr>
                    <w:widowControl w:val="0"/>
                    <w:wordWrap w:val="0"/>
                    <w:autoSpaceDE w:val="0"/>
                    <w:autoSpaceDN w:val="0"/>
                    <w:spacing w:after="160" w:line="259" w:lineRule="auto"/>
                    <w:jc w:val="both"/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</w:pP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Рибав</w:t>
                  </w:r>
                  <w:r w:rsidRPr="007211B2">
                    <w:rPr>
                      <w:rFonts w:ascii="Times New Roman" w:eastAsia="MS Gothic" w:hAnsi="Times New Roman" w:cs="Times New Roman"/>
                      <w:kern w:val="2"/>
                      <w:sz w:val="20"/>
                      <w:lang w:val="en-US" w:eastAsia="ko-KR"/>
                    </w:rPr>
                    <w:t>і</w:t>
                  </w:r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рин</w:t>
                  </w:r>
                  <w:proofErr w:type="spellEnd"/>
                </w:p>
              </w:tc>
              <w:tc>
                <w:tcPr>
                  <w:tcW w:w="1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1CA11CC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lang w:val="uk-UA" w:eastAsia="ko-KR" w:bidi="ru-RU"/>
                    </w:rPr>
                    <w:t xml:space="preserve">26,7 </w:t>
                  </w: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sz w:val="20"/>
                      <w:lang w:val="uk-UA" w:eastAsia="ko-KR" w:bidi="ru-RU"/>
                    </w:rPr>
                    <w:t>мкг</w:t>
                  </w:r>
                  <w:proofErr w:type="spellEnd"/>
                  <w:r w:rsidRPr="007211B2">
                    <w:rPr>
                      <w:rFonts w:ascii="Times New Roman" w:eastAsia="Malgun Gothic" w:hAnsi="Times New Roman" w:cs="Times New Roman"/>
                      <w:sz w:val="20"/>
                      <w:lang w:val="uk-UA" w:eastAsia="ko-KR" w:bidi="ru-RU"/>
                    </w:rPr>
                    <w:t>/мл</w:t>
                  </w:r>
                </w:p>
              </w:tc>
              <w:tc>
                <w:tcPr>
                  <w:tcW w:w="13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0198DDB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впливу</w:t>
                  </w:r>
                </w:p>
              </w:tc>
            </w:tr>
            <w:tr w:rsidR="007211B2" w:rsidRPr="007211B2" w14:paraId="21B27D8A" w14:textId="77777777" w:rsidTr="002F14C9">
              <w:trPr>
                <w:trHeight w:val="113"/>
              </w:trPr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B70D2D9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14</w:t>
                  </w:r>
                </w:p>
              </w:tc>
              <w:tc>
                <w:tcPr>
                  <w:tcW w:w="1156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255B256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CA76F79" w14:textId="77777777" w:rsidR="008E4B4D" w:rsidRPr="007211B2" w:rsidRDefault="00FB254B" w:rsidP="00DB42A9">
                  <w:pPr>
                    <w:widowControl w:val="0"/>
                    <w:wordWrap w:val="0"/>
                    <w:autoSpaceDE w:val="0"/>
                    <w:autoSpaceDN w:val="0"/>
                    <w:spacing w:after="160" w:line="259" w:lineRule="auto"/>
                    <w:jc w:val="both"/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</w:pP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Осельтам</w:t>
                  </w:r>
                  <w:r w:rsidRPr="007211B2">
                    <w:rPr>
                      <w:rFonts w:ascii="Times New Roman" w:eastAsia="MS Gothic" w:hAnsi="Times New Roman" w:cs="Times New Roman"/>
                      <w:kern w:val="2"/>
                      <w:sz w:val="20"/>
                      <w:lang w:val="en-US" w:eastAsia="ko-KR"/>
                    </w:rPr>
                    <w:t>і</w:t>
                  </w:r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в</w:t>
                  </w:r>
                  <w:r w:rsidRPr="007211B2">
                    <w:rPr>
                      <w:rFonts w:ascii="Times New Roman" w:eastAsia="MS Gothic" w:hAnsi="Times New Roman" w:cs="Times New Roman"/>
                      <w:kern w:val="2"/>
                      <w:sz w:val="20"/>
                      <w:lang w:val="en-US" w:eastAsia="ko-KR"/>
                    </w:rPr>
                    <w:t>і</w:t>
                  </w:r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р</w:t>
                  </w:r>
                  <w:proofErr w:type="spellEnd"/>
                </w:p>
              </w:tc>
              <w:tc>
                <w:tcPr>
                  <w:tcW w:w="1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E6C53D0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lang w:val="uk-UA" w:eastAsia="ko-KR" w:bidi="ru-RU"/>
                    </w:rPr>
                    <w:t>0,04 мг/</w:t>
                  </w: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sz w:val="20"/>
                      <w:lang w:val="uk-UA" w:eastAsia="ko-KR" w:bidi="ru-RU"/>
                    </w:rPr>
                    <w:t>дл</w:t>
                  </w:r>
                  <w:proofErr w:type="spellEnd"/>
                </w:p>
              </w:tc>
              <w:tc>
                <w:tcPr>
                  <w:tcW w:w="13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CD85144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впливу</w:t>
                  </w:r>
                </w:p>
              </w:tc>
            </w:tr>
            <w:tr w:rsidR="007211B2" w:rsidRPr="007211B2" w14:paraId="4D17910C" w14:textId="77777777" w:rsidTr="002F14C9">
              <w:trPr>
                <w:trHeight w:val="113"/>
              </w:trPr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786D6D2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15</w:t>
                  </w:r>
                </w:p>
              </w:tc>
              <w:tc>
                <w:tcPr>
                  <w:tcW w:w="1156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AEC1F43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F783988" w14:textId="77777777" w:rsidR="008E4B4D" w:rsidRPr="007211B2" w:rsidRDefault="00FB254B" w:rsidP="00DB42A9">
                  <w:pPr>
                    <w:widowControl w:val="0"/>
                    <w:wordWrap w:val="0"/>
                    <w:autoSpaceDE w:val="0"/>
                    <w:autoSpaceDN w:val="0"/>
                    <w:spacing w:after="160" w:line="259" w:lineRule="auto"/>
                    <w:jc w:val="both"/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</w:pP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Занам</w:t>
                  </w:r>
                  <w:r w:rsidRPr="007211B2">
                    <w:rPr>
                      <w:rFonts w:ascii="Times New Roman" w:eastAsia="MS Gothic" w:hAnsi="Times New Roman" w:cs="Times New Roman"/>
                      <w:kern w:val="2"/>
                      <w:sz w:val="20"/>
                      <w:lang w:val="en-US" w:eastAsia="ko-KR"/>
                    </w:rPr>
                    <w:t>і</w:t>
                  </w:r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в</w:t>
                  </w:r>
                  <w:r w:rsidRPr="007211B2">
                    <w:rPr>
                      <w:rFonts w:ascii="Times New Roman" w:eastAsia="MS Gothic" w:hAnsi="Times New Roman" w:cs="Times New Roman"/>
                      <w:kern w:val="2"/>
                      <w:sz w:val="20"/>
                      <w:lang w:val="en-US" w:eastAsia="ko-KR"/>
                    </w:rPr>
                    <w:t>і</w:t>
                  </w:r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р</w:t>
                  </w:r>
                  <w:proofErr w:type="spellEnd"/>
                </w:p>
              </w:tc>
              <w:tc>
                <w:tcPr>
                  <w:tcW w:w="1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24421B3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lang w:val="uk-UA" w:eastAsia="ko-KR" w:bidi="ru-RU"/>
                    </w:rPr>
                    <w:t xml:space="preserve">17,3 </w:t>
                  </w: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sz w:val="20"/>
                      <w:lang w:val="uk-UA" w:eastAsia="ko-KR" w:bidi="ru-RU"/>
                    </w:rPr>
                    <w:t>мкг</w:t>
                  </w:r>
                  <w:proofErr w:type="spellEnd"/>
                  <w:r w:rsidRPr="007211B2">
                    <w:rPr>
                      <w:rFonts w:ascii="Times New Roman" w:eastAsia="Malgun Gothic" w:hAnsi="Times New Roman" w:cs="Times New Roman"/>
                      <w:sz w:val="20"/>
                      <w:lang w:val="uk-UA" w:eastAsia="ko-KR" w:bidi="ru-RU"/>
                    </w:rPr>
                    <w:t>/мл</w:t>
                  </w:r>
                </w:p>
              </w:tc>
              <w:tc>
                <w:tcPr>
                  <w:tcW w:w="13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ACD9D47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впливу</w:t>
                  </w:r>
                </w:p>
              </w:tc>
            </w:tr>
            <w:tr w:rsidR="007211B2" w:rsidRPr="007211B2" w14:paraId="2EF1239D" w14:textId="77777777" w:rsidTr="002F14C9">
              <w:trPr>
                <w:trHeight w:val="113"/>
              </w:trPr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C24548D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16</w:t>
                  </w:r>
                </w:p>
              </w:tc>
              <w:tc>
                <w:tcPr>
                  <w:tcW w:w="1156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8CC5ADF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2C6F8F4" w14:textId="77777777" w:rsidR="008E4B4D" w:rsidRPr="007211B2" w:rsidRDefault="00FB254B" w:rsidP="00DB42A9">
                  <w:pPr>
                    <w:widowControl w:val="0"/>
                    <w:wordWrap w:val="0"/>
                    <w:autoSpaceDE w:val="0"/>
                    <w:autoSpaceDN w:val="0"/>
                    <w:spacing w:after="160" w:line="259" w:lineRule="auto"/>
                    <w:jc w:val="both"/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</w:pP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Фенілефрину</w:t>
                  </w:r>
                  <w:proofErr w:type="spellEnd"/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 xml:space="preserve"> </w:t>
                  </w: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гідрохлорид</w:t>
                  </w:r>
                  <w:proofErr w:type="spellEnd"/>
                </w:p>
              </w:tc>
              <w:tc>
                <w:tcPr>
                  <w:tcW w:w="1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649573E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lang w:val="uk-UA" w:eastAsia="ko-KR" w:bidi="ru-RU"/>
                    </w:rPr>
                    <w:t>15 % об./об.</w:t>
                  </w:r>
                </w:p>
              </w:tc>
              <w:tc>
                <w:tcPr>
                  <w:tcW w:w="13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6A4E4F9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впливу</w:t>
                  </w:r>
                </w:p>
              </w:tc>
            </w:tr>
            <w:tr w:rsidR="007211B2" w:rsidRPr="007211B2" w14:paraId="7439AD7E" w14:textId="77777777" w:rsidTr="002F14C9">
              <w:trPr>
                <w:trHeight w:val="113"/>
              </w:trPr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3EFFAF3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17</w:t>
                  </w:r>
                </w:p>
              </w:tc>
              <w:tc>
                <w:tcPr>
                  <w:tcW w:w="1156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87B2FF7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8EC01F5" w14:textId="77777777" w:rsidR="008E4B4D" w:rsidRPr="007211B2" w:rsidRDefault="008F24A9" w:rsidP="00DB42A9">
                  <w:pPr>
                    <w:widowControl w:val="0"/>
                    <w:wordWrap w:val="0"/>
                    <w:autoSpaceDE w:val="0"/>
                    <w:autoSpaceDN w:val="0"/>
                    <w:spacing w:after="160" w:line="259" w:lineRule="auto"/>
                    <w:jc w:val="both"/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</w:pP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Оксиметазол</w:t>
                  </w:r>
                  <w:r w:rsidRPr="007211B2">
                    <w:rPr>
                      <w:rFonts w:ascii="Times New Roman" w:eastAsia="MS Gothic" w:hAnsi="Times New Roman" w:cs="Times New Roman"/>
                      <w:kern w:val="2"/>
                      <w:sz w:val="20"/>
                      <w:lang w:val="en-US" w:eastAsia="ko-KR"/>
                    </w:rPr>
                    <w:t>і</w:t>
                  </w:r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ну</w:t>
                  </w:r>
                  <w:proofErr w:type="spellEnd"/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uk-UA" w:eastAsia="ko-KR"/>
                    </w:rPr>
                    <w:t xml:space="preserve"> </w:t>
                  </w:r>
                  <w:proofErr w:type="spellStart"/>
                  <w:r w:rsidR="008E4B4D"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г</w:t>
                  </w:r>
                  <w:r w:rsidR="008E4B4D" w:rsidRPr="007211B2">
                    <w:rPr>
                      <w:rFonts w:ascii="Times New Roman" w:eastAsia="MS Gothic" w:hAnsi="Times New Roman" w:cs="Times New Roman"/>
                      <w:kern w:val="2"/>
                      <w:sz w:val="20"/>
                      <w:lang w:val="en-US" w:eastAsia="ko-KR"/>
                    </w:rPr>
                    <w:t>і</w:t>
                  </w:r>
                  <w:r w:rsidR="008E4B4D"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дрохлорид</w:t>
                  </w:r>
                  <w:proofErr w:type="spellEnd"/>
                </w:p>
              </w:tc>
              <w:tc>
                <w:tcPr>
                  <w:tcW w:w="1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113C4B5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lang w:val="uk-UA" w:eastAsia="ko-KR" w:bidi="ru-RU"/>
                    </w:rPr>
                    <w:t>15 % об./об.</w:t>
                  </w:r>
                </w:p>
              </w:tc>
              <w:tc>
                <w:tcPr>
                  <w:tcW w:w="13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E6E3024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впливу</w:t>
                  </w:r>
                </w:p>
              </w:tc>
            </w:tr>
            <w:tr w:rsidR="007211B2" w:rsidRPr="007211B2" w14:paraId="6BC1A1A0" w14:textId="77777777" w:rsidTr="002F14C9">
              <w:trPr>
                <w:trHeight w:val="113"/>
              </w:trPr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3C1A180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18</w:t>
                  </w:r>
                </w:p>
              </w:tc>
              <w:tc>
                <w:tcPr>
                  <w:tcW w:w="1156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65D868A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CFF2A36" w14:textId="77777777" w:rsidR="008E4B4D" w:rsidRPr="007211B2" w:rsidRDefault="008F24A9" w:rsidP="00DB42A9">
                  <w:pPr>
                    <w:widowControl w:val="0"/>
                    <w:wordWrap w:val="0"/>
                    <w:autoSpaceDE w:val="0"/>
                    <w:autoSpaceDN w:val="0"/>
                    <w:spacing w:after="160" w:line="259" w:lineRule="auto"/>
                    <w:jc w:val="both"/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</w:pP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Амоксицил</w:t>
                  </w:r>
                  <w:r w:rsidRPr="007211B2">
                    <w:rPr>
                      <w:rFonts w:ascii="Times New Roman" w:eastAsia="MS Gothic" w:hAnsi="Times New Roman" w:cs="Times New Roman"/>
                      <w:kern w:val="2"/>
                      <w:sz w:val="20"/>
                      <w:lang w:val="en-US" w:eastAsia="ko-KR"/>
                    </w:rPr>
                    <w:t>і</w:t>
                  </w:r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н</w:t>
                  </w:r>
                  <w:proofErr w:type="spellEnd"/>
                </w:p>
              </w:tc>
              <w:tc>
                <w:tcPr>
                  <w:tcW w:w="1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4031770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lang w:val="uk-UA" w:eastAsia="ko-KR" w:bidi="ru-RU"/>
                    </w:rPr>
                    <w:t>5,4 мг/</w:t>
                  </w: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sz w:val="20"/>
                      <w:lang w:val="uk-UA" w:eastAsia="ko-KR" w:bidi="ru-RU"/>
                    </w:rPr>
                    <w:t>дл</w:t>
                  </w:r>
                  <w:proofErr w:type="spellEnd"/>
                </w:p>
              </w:tc>
              <w:tc>
                <w:tcPr>
                  <w:tcW w:w="13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5A6D18C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впливу</w:t>
                  </w:r>
                </w:p>
              </w:tc>
            </w:tr>
            <w:tr w:rsidR="007211B2" w:rsidRPr="007211B2" w14:paraId="2EFC1F8F" w14:textId="77777777" w:rsidTr="002F14C9">
              <w:trPr>
                <w:trHeight w:val="113"/>
              </w:trPr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E62790C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19</w:t>
                  </w:r>
                </w:p>
              </w:tc>
              <w:tc>
                <w:tcPr>
                  <w:tcW w:w="1156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2CAC05D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7428521" w14:textId="77777777" w:rsidR="008E4B4D" w:rsidRPr="007211B2" w:rsidRDefault="008E4B4D" w:rsidP="00DB42A9">
                  <w:pPr>
                    <w:widowControl w:val="0"/>
                    <w:wordWrap w:val="0"/>
                    <w:autoSpaceDE w:val="0"/>
                    <w:autoSpaceDN w:val="0"/>
                    <w:spacing w:after="160" w:line="259" w:lineRule="auto"/>
                    <w:jc w:val="both"/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</w:pP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Ацетилсал</w:t>
                  </w:r>
                  <w:r w:rsidRPr="007211B2">
                    <w:rPr>
                      <w:rFonts w:ascii="Times New Roman" w:eastAsia="MS Gothic" w:hAnsi="Times New Roman" w:cs="Times New Roman"/>
                      <w:kern w:val="2"/>
                      <w:sz w:val="20"/>
                      <w:lang w:val="en-US" w:eastAsia="ko-KR"/>
                    </w:rPr>
                    <w:t>і</w:t>
                  </w:r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цилова</w:t>
                  </w:r>
                  <w:proofErr w:type="spellEnd"/>
                  <w:r w:rsidR="008F24A9"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uk-UA" w:eastAsia="ko-KR"/>
                    </w:rPr>
                    <w:t xml:space="preserve"> </w:t>
                  </w: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кислота</w:t>
                  </w:r>
                  <w:proofErr w:type="spellEnd"/>
                </w:p>
              </w:tc>
              <w:tc>
                <w:tcPr>
                  <w:tcW w:w="1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DFA188F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lang w:val="uk-UA" w:eastAsia="ko-KR" w:bidi="ru-RU"/>
                    </w:rPr>
                    <w:t>3 мг/</w:t>
                  </w: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sz w:val="20"/>
                      <w:lang w:val="uk-UA" w:eastAsia="ko-KR" w:bidi="ru-RU"/>
                    </w:rPr>
                    <w:t>дл</w:t>
                  </w:r>
                  <w:proofErr w:type="spellEnd"/>
                </w:p>
              </w:tc>
              <w:tc>
                <w:tcPr>
                  <w:tcW w:w="13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E8CEA0E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впливу</w:t>
                  </w:r>
                </w:p>
              </w:tc>
            </w:tr>
            <w:tr w:rsidR="007211B2" w:rsidRPr="007211B2" w14:paraId="25AE9B47" w14:textId="77777777" w:rsidTr="002F14C9">
              <w:trPr>
                <w:trHeight w:val="113"/>
              </w:trPr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9539030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20</w:t>
                  </w:r>
                </w:p>
              </w:tc>
              <w:tc>
                <w:tcPr>
                  <w:tcW w:w="1156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5CF2FBE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8676F9A" w14:textId="77777777" w:rsidR="008E4B4D" w:rsidRPr="007211B2" w:rsidRDefault="008E4B4D" w:rsidP="00DB42A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sz w:val="20"/>
                      <w:lang w:val="uk-UA" w:eastAsia="ko-KR" w:bidi="ru-RU"/>
                    </w:rPr>
                    <w:t>Ібупрофен</w:t>
                  </w:r>
                  <w:proofErr w:type="spellEnd"/>
                </w:p>
              </w:tc>
              <w:tc>
                <w:tcPr>
                  <w:tcW w:w="1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3315025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lang w:val="uk-UA" w:eastAsia="ko-KR" w:bidi="ru-RU"/>
                    </w:rPr>
                    <w:t>21,9 мг/</w:t>
                  </w: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sz w:val="20"/>
                      <w:lang w:val="uk-UA" w:eastAsia="ko-KR" w:bidi="ru-RU"/>
                    </w:rPr>
                    <w:t>дл</w:t>
                  </w:r>
                  <w:proofErr w:type="spellEnd"/>
                </w:p>
              </w:tc>
              <w:tc>
                <w:tcPr>
                  <w:tcW w:w="13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5DC762D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впливу</w:t>
                  </w:r>
                </w:p>
              </w:tc>
            </w:tr>
            <w:tr w:rsidR="007211B2" w:rsidRPr="007211B2" w14:paraId="4EBFA534" w14:textId="77777777" w:rsidTr="002F14C9">
              <w:trPr>
                <w:trHeight w:val="113"/>
              </w:trPr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687C13E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21</w:t>
                  </w:r>
                </w:p>
              </w:tc>
              <w:tc>
                <w:tcPr>
                  <w:tcW w:w="1156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10D482F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596F2B0" w14:textId="77777777" w:rsidR="008E4B4D" w:rsidRPr="007211B2" w:rsidRDefault="008F24A9" w:rsidP="00DB42A9">
                  <w:pPr>
                    <w:widowControl w:val="0"/>
                    <w:wordWrap w:val="0"/>
                    <w:autoSpaceDE w:val="0"/>
                    <w:autoSpaceDN w:val="0"/>
                    <w:spacing w:after="160" w:line="259" w:lineRule="auto"/>
                    <w:jc w:val="both"/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</w:pP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Хлорт</w:t>
                  </w:r>
                  <w:r w:rsidRPr="007211B2">
                    <w:rPr>
                      <w:rFonts w:ascii="Times New Roman" w:eastAsia="MS Gothic" w:hAnsi="Times New Roman" w:cs="Times New Roman"/>
                      <w:kern w:val="2"/>
                      <w:sz w:val="20"/>
                      <w:lang w:val="en-US" w:eastAsia="ko-KR"/>
                    </w:rPr>
                    <w:t>і</w:t>
                  </w:r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аз</w:t>
                  </w:r>
                  <w:r w:rsidRPr="007211B2">
                    <w:rPr>
                      <w:rFonts w:ascii="Times New Roman" w:eastAsia="MS Gothic" w:hAnsi="Times New Roman" w:cs="Times New Roman"/>
                      <w:kern w:val="2"/>
                      <w:sz w:val="20"/>
                      <w:lang w:val="en-US" w:eastAsia="ko-KR"/>
                    </w:rPr>
                    <w:t>і</w:t>
                  </w:r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д</w:t>
                  </w:r>
                  <w:proofErr w:type="spellEnd"/>
                </w:p>
              </w:tc>
              <w:tc>
                <w:tcPr>
                  <w:tcW w:w="1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AE92BF2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lang w:val="uk-UA" w:eastAsia="ko-KR" w:bidi="ru-RU"/>
                    </w:rPr>
                    <w:t>2,7 мг/</w:t>
                  </w: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sz w:val="20"/>
                      <w:lang w:val="uk-UA" w:eastAsia="ko-KR" w:bidi="ru-RU"/>
                    </w:rPr>
                    <w:t>дл</w:t>
                  </w:r>
                  <w:proofErr w:type="spellEnd"/>
                </w:p>
              </w:tc>
              <w:tc>
                <w:tcPr>
                  <w:tcW w:w="13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E47ACDE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впливу</w:t>
                  </w:r>
                </w:p>
              </w:tc>
            </w:tr>
            <w:tr w:rsidR="007211B2" w:rsidRPr="007211B2" w14:paraId="28ACD41E" w14:textId="77777777" w:rsidTr="002F14C9">
              <w:trPr>
                <w:trHeight w:val="113"/>
              </w:trPr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9318CBD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22</w:t>
                  </w:r>
                </w:p>
              </w:tc>
              <w:tc>
                <w:tcPr>
                  <w:tcW w:w="1156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CF1081F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5D188D1" w14:textId="77777777" w:rsidR="008E4B4D" w:rsidRPr="007211B2" w:rsidRDefault="008F24A9" w:rsidP="00DB42A9">
                  <w:pPr>
                    <w:widowControl w:val="0"/>
                    <w:wordWrap w:val="0"/>
                    <w:autoSpaceDE w:val="0"/>
                    <w:autoSpaceDN w:val="0"/>
                    <w:spacing w:after="160" w:line="259" w:lineRule="auto"/>
                    <w:jc w:val="both"/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</w:pPr>
                  <w:proofErr w:type="spellStart"/>
                  <w:r w:rsidRPr="007211B2">
                    <w:rPr>
                      <w:rFonts w:ascii="Times New Roman" w:eastAsia="MS Gothic" w:hAnsi="Times New Roman" w:cs="Times New Roman"/>
                      <w:kern w:val="2"/>
                      <w:sz w:val="20"/>
                      <w:lang w:val="en-US" w:eastAsia="ko-KR"/>
                    </w:rPr>
                    <w:t>І</w:t>
                  </w:r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ндапам</w:t>
                  </w:r>
                  <w:r w:rsidRPr="007211B2">
                    <w:rPr>
                      <w:rFonts w:ascii="Times New Roman" w:eastAsia="MS Gothic" w:hAnsi="Times New Roman" w:cs="Times New Roman"/>
                      <w:kern w:val="2"/>
                      <w:sz w:val="20"/>
                      <w:lang w:val="en-US" w:eastAsia="ko-KR"/>
                    </w:rPr>
                    <w:t>і</w:t>
                  </w:r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д</w:t>
                  </w:r>
                  <w:proofErr w:type="spellEnd"/>
                </w:p>
              </w:tc>
              <w:tc>
                <w:tcPr>
                  <w:tcW w:w="1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27AA800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lang w:val="uk-UA" w:eastAsia="ko-KR" w:bidi="ru-RU"/>
                    </w:rPr>
                    <w:t xml:space="preserve">140 </w:t>
                  </w: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sz w:val="20"/>
                      <w:lang w:val="uk-UA" w:eastAsia="ko-KR" w:bidi="ru-RU"/>
                    </w:rPr>
                    <w:t>нг</w:t>
                  </w:r>
                  <w:proofErr w:type="spellEnd"/>
                  <w:r w:rsidRPr="007211B2">
                    <w:rPr>
                      <w:rFonts w:ascii="Times New Roman" w:eastAsia="Malgun Gothic" w:hAnsi="Times New Roman" w:cs="Times New Roman"/>
                      <w:sz w:val="20"/>
                      <w:lang w:val="uk-UA" w:eastAsia="ko-KR" w:bidi="ru-RU"/>
                    </w:rPr>
                    <w:t>/мл</w:t>
                  </w:r>
                </w:p>
              </w:tc>
              <w:tc>
                <w:tcPr>
                  <w:tcW w:w="13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68BB508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впливу</w:t>
                  </w:r>
                </w:p>
              </w:tc>
            </w:tr>
            <w:tr w:rsidR="007211B2" w:rsidRPr="007211B2" w14:paraId="549F64CD" w14:textId="77777777" w:rsidTr="002F14C9">
              <w:trPr>
                <w:trHeight w:val="113"/>
              </w:trPr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9525613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23</w:t>
                  </w:r>
                </w:p>
              </w:tc>
              <w:tc>
                <w:tcPr>
                  <w:tcW w:w="1156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6BCBBD8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17F1601" w14:textId="77777777" w:rsidR="008E4B4D" w:rsidRPr="007211B2" w:rsidRDefault="008E4B4D" w:rsidP="00DB42A9">
                  <w:pPr>
                    <w:widowControl w:val="0"/>
                    <w:wordWrap w:val="0"/>
                    <w:autoSpaceDE w:val="0"/>
                    <w:autoSpaceDN w:val="0"/>
                    <w:spacing w:after="160" w:line="259" w:lineRule="auto"/>
                    <w:jc w:val="both"/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</w:pP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Гл</w:t>
                  </w:r>
                  <w:r w:rsidRPr="007211B2">
                    <w:rPr>
                      <w:rFonts w:ascii="Times New Roman" w:eastAsia="MS Gothic" w:hAnsi="Times New Roman" w:cs="Times New Roman"/>
                      <w:kern w:val="2"/>
                      <w:sz w:val="20"/>
                      <w:lang w:val="en-US" w:eastAsia="ko-KR"/>
                    </w:rPr>
                    <w:t>і</w:t>
                  </w:r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меп</w:t>
                  </w:r>
                  <w:r w:rsidRPr="007211B2">
                    <w:rPr>
                      <w:rFonts w:ascii="Times New Roman" w:eastAsia="MS Gothic" w:hAnsi="Times New Roman" w:cs="Times New Roman"/>
                      <w:kern w:val="2"/>
                      <w:sz w:val="20"/>
                      <w:lang w:val="en-US" w:eastAsia="ko-KR"/>
                    </w:rPr>
                    <w:t>і</w:t>
                  </w:r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рид</w:t>
                  </w:r>
                  <w:proofErr w:type="spellEnd"/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 xml:space="preserve"> (</w:t>
                  </w: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Сульфон</w:t>
                  </w:r>
                  <w:r w:rsidRPr="007211B2">
                    <w:rPr>
                      <w:rFonts w:ascii="Times New Roman" w:eastAsia="MS Gothic" w:hAnsi="Times New Roman" w:cs="Times New Roman"/>
                      <w:kern w:val="2"/>
                      <w:sz w:val="20"/>
                      <w:lang w:val="en-US" w:eastAsia="ko-KR"/>
                    </w:rPr>
                    <w:t>і</w:t>
                  </w:r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лсечовина</w:t>
                  </w:r>
                  <w:proofErr w:type="spellEnd"/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)</w:t>
                  </w:r>
                </w:p>
              </w:tc>
              <w:tc>
                <w:tcPr>
                  <w:tcW w:w="1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37BD140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lang w:val="uk-UA" w:eastAsia="ko-KR" w:bidi="ru-RU"/>
                    </w:rPr>
                    <w:t>0,164 мг/</w:t>
                  </w: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sz w:val="20"/>
                      <w:lang w:val="uk-UA" w:eastAsia="ko-KR" w:bidi="ru-RU"/>
                    </w:rPr>
                    <w:t>дл</w:t>
                  </w:r>
                  <w:proofErr w:type="spellEnd"/>
                </w:p>
              </w:tc>
              <w:tc>
                <w:tcPr>
                  <w:tcW w:w="13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0173029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впливу</w:t>
                  </w:r>
                </w:p>
              </w:tc>
            </w:tr>
            <w:tr w:rsidR="007211B2" w:rsidRPr="007211B2" w14:paraId="5A2BC978" w14:textId="77777777" w:rsidTr="002F14C9">
              <w:trPr>
                <w:trHeight w:val="113"/>
              </w:trPr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1EAE724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24</w:t>
                  </w:r>
                </w:p>
              </w:tc>
              <w:tc>
                <w:tcPr>
                  <w:tcW w:w="1156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BB1FB50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602FE7C" w14:textId="77777777" w:rsidR="008E4B4D" w:rsidRPr="007211B2" w:rsidRDefault="008F24A9" w:rsidP="00DB42A9">
                  <w:pPr>
                    <w:widowControl w:val="0"/>
                    <w:wordWrap w:val="0"/>
                    <w:autoSpaceDE w:val="0"/>
                    <w:autoSpaceDN w:val="0"/>
                    <w:spacing w:after="160" w:line="259" w:lineRule="auto"/>
                    <w:jc w:val="both"/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</w:pP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Акарбоза</w:t>
                  </w:r>
                  <w:proofErr w:type="spellEnd"/>
                </w:p>
              </w:tc>
              <w:tc>
                <w:tcPr>
                  <w:tcW w:w="1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BE9C466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lang w:val="uk-UA" w:eastAsia="ko-KR" w:bidi="ru-RU"/>
                    </w:rPr>
                    <w:t>0,03 мг/</w:t>
                  </w: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sz w:val="20"/>
                      <w:lang w:val="uk-UA" w:eastAsia="ko-KR" w:bidi="ru-RU"/>
                    </w:rPr>
                    <w:t>дл</w:t>
                  </w:r>
                  <w:proofErr w:type="spellEnd"/>
                </w:p>
              </w:tc>
              <w:tc>
                <w:tcPr>
                  <w:tcW w:w="13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2203F5D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впливу</w:t>
                  </w:r>
                </w:p>
              </w:tc>
            </w:tr>
            <w:tr w:rsidR="007211B2" w:rsidRPr="007211B2" w14:paraId="3FADDF56" w14:textId="77777777" w:rsidTr="002F14C9">
              <w:trPr>
                <w:trHeight w:val="113"/>
              </w:trPr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CDCF601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25</w:t>
                  </w:r>
                </w:p>
              </w:tc>
              <w:tc>
                <w:tcPr>
                  <w:tcW w:w="1156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3D67668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58938CA" w14:textId="77777777" w:rsidR="008E4B4D" w:rsidRPr="007211B2" w:rsidRDefault="008E4B4D" w:rsidP="00DB42A9">
                  <w:pPr>
                    <w:widowControl w:val="0"/>
                    <w:wordWrap w:val="0"/>
                    <w:autoSpaceDE w:val="0"/>
                    <w:autoSpaceDN w:val="0"/>
                    <w:spacing w:after="160" w:line="259" w:lineRule="auto"/>
                    <w:jc w:val="both"/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</w:pPr>
                  <w:proofErr w:type="spellStart"/>
                  <w:r w:rsidRPr="007211B2">
                    <w:rPr>
                      <w:rFonts w:ascii="Times New Roman" w:eastAsia="MS Gothic" w:hAnsi="Times New Roman" w:cs="Times New Roman"/>
                      <w:kern w:val="2"/>
                      <w:sz w:val="20"/>
                      <w:lang w:val="en-US" w:eastAsia="ko-KR"/>
                    </w:rPr>
                    <w:t>І</w:t>
                  </w:r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вермектин</w:t>
                  </w:r>
                  <w:proofErr w:type="spellEnd"/>
                </w:p>
              </w:tc>
              <w:tc>
                <w:tcPr>
                  <w:tcW w:w="1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C548263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lang w:val="uk-UA" w:eastAsia="ko-KR" w:bidi="ru-RU"/>
                    </w:rPr>
                    <w:t>4,4 мг/л</w:t>
                  </w:r>
                </w:p>
              </w:tc>
              <w:tc>
                <w:tcPr>
                  <w:tcW w:w="13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11AE41C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впливу</w:t>
                  </w:r>
                </w:p>
              </w:tc>
            </w:tr>
            <w:tr w:rsidR="007211B2" w:rsidRPr="007211B2" w14:paraId="1BA49727" w14:textId="77777777" w:rsidTr="002F14C9">
              <w:trPr>
                <w:trHeight w:val="113"/>
              </w:trPr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C5DC5EE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lastRenderedPageBreak/>
                    <w:t>26</w:t>
                  </w:r>
                </w:p>
              </w:tc>
              <w:tc>
                <w:tcPr>
                  <w:tcW w:w="1156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47EED38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45F21D6" w14:textId="77777777" w:rsidR="008E4B4D" w:rsidRPr="007211B2" w:rsidRDefault="008E4B4D" w:rsidP="00DB42A9">
                  <w:pPr>
                    <w:widowControl w:val="0"/>
                    <w:wordWrap w:val="0"/>
                    <w:autoSpaceDE w:val="0"/>
                    <w:autoSpaceDN w:val="0"/>
                    <w:spacing w:after="160" w:line="259" w:lineRule="auto"/>
                    <w:jc w:val="both"/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</w:pP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Лоп</w:t>
                  </w:r>
                  <w:r w:rsidRPr="007211B2">
                    <w:rPr>
                      <w:rFonts w:ascii="Times New Roman" w:eastAsia="MS Gothic" w:hAnsi="Times New Roman" w:cs="Times New Roman"/>
                      <w:kern w:val="2"/>
                      <w:sz w:val="20"/>
                      <w:lang w:val="en-US" w:eastAsia="ko-KR"/>
                    </w:rPr>
                    <w:t>і</w:t>
                  </w:r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нав</w:t>
                  </w:r>
                  <w:r w:rsidRPr="007211B2">
                    <w:rPr>
                      <w:rFonts w:ascii="Times New Roman" w:eastAsia="MS Gothic" w:hAnsi="Times New Roman" w:cs="Times New Roman"/>
                      <w:kern w:val="2"/>
                      <w:sz w:val="20"/>
                      <w:lang w:val="en-US" w:eastAsia="ko-KR"/>
                    </w:rPr>
                    <w:t>і</w:t>
                  </w:r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р</w:t>
                  </w:r>
                  <w:proofErr w:type="spellEnd"/>
                </w:p>
              </w:tc>
              <w:tc>
                <w:tcPr>
                  <w:tcW w:w="1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0A1D3D4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lang w:val="uk-UA" w:eastAsia="ko-KR" w:bidi="ru-RU"/>
                    </w:rPr>
                    <w:t xml:space="preserve">16,4 </w:t>
                  </w: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sz w:val="20"/>
                      <w:lang w:val="uk-UA" w:eastAsia="ko-KR" w:bidi="ru-RU"/>
                    </w:rPr>
                    <w:t>мкг</w:t>
                  </w:r>
                  <w:proofErr w:type="spellEnd"/>
                  <w:r w:rsidRPr="007211B2">
                    <w:rPr>
                      <w:rFonts w:ascii="Times New Roman" w:eastAsia="Malgun Gothic" w:hAnsi="Times New Roman" w:cs="Times New Roman"/>
                      <w:sz w:val="20"/>
                      <w:lang w:val="uk-UA" w:eastAsia="ko-KR" w:bidi="ru-RU"/>
                    </w:rPr>
                    <w:t>/л</w:t>
                  </w:r>
                </w:p>
              </w:tc>
              <w:tc>
                <w:tcPr>
                  <w:tcW w:w="13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B48319F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впливу</w:t>
                  </w:r>
                </w:p>
              </w:tc>
            </w:tr>
            <w:tr w:rsidR="007211B2" w:rsidRPr="007211B2" w14:paraId="1A641C23" w14:textId="77777777" w:rsidTr="002F14C9">
              <w:trPr>
                <w:trHeight w:val="113"/>
              </w:trPr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4476659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27</w:t>
                  </w:r>
                </w:p>
              </w:tc>
              <w:tc>
                <w:tcPr>
                  <w:tcW w:w="1156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22E1A22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DAD4DDE" w14:textId="77777777" w:rsidR="008E4B4D" w:rsidRPr="007211B2" w:rsidRDefault="008F24A9" w:rsidP="00DB42A9">
                  <w:pPr>
                    <w:widowControl w:val="0"/>
                    <w:wordWrap w:val="0"/>
                    <w:autoSpaceDE w:val="0"/>
                    <w:autoSpaceDN w:val="0"/>
                    <w:spacing w:after="160" w:line="259" w:lineRule="auto"/>
                    <w:jc w:val="both"/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</w:pP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Ритонав</w:t>
                  </w:r>
                  <w:r w:rsidRPr="007211B2">
                    <w:rPr>
                      <w:rFonts w:ascii="Times New Roman" w:eastAsia="MS Gothic" w:hAnsi="Times New Roman" w:cs="Times New Roman"/>
                      <w:kern w:val="2"/>
                      <w:sz w:val="20"/>
                      <w:lang w:val="en-US" w:eastAsia="ko-KR"/>
                    </w:rPr>
                    <w:t>і</w:t>
                  </w:r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р</w:t>
                  </w:r>
                  <w:proofErr w:type="spellEnd"/>
                </w:p>
              </w:tc>
              <w:tc>
                <w:tcPr>
                  <w:tcW w:w="1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C90E403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lang w:val="uk-UA" w:eastAsia="ko-KR" w:bidi="ru-RU"/>
                    </w:rPr>
                    <w:t xml:space="preserve">16,4 </w:t>
                  </w: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sz w:val="20"/>
                      <w:lang w:val="uk-UA" w:eastAsia="ko-KR" w:bidi="ru-RU"/>
                    </w:rPr>
                    <w:t>мкг</w:t>
                  </w:r>
                  <w:proofErr w:type="spellEnd"/>
                  <w:r w:rsidRPr="007211B2">
                    <w:rPr>
                      <w:rFonts w:ascii="Times New Roman" w:eastAsia="Malgun Gothic" w:hAnsi="Times New Roman" w:cs="Times New Roman"/>
                      <w:sz w:val="20"/>
                      <w:lang w:val="uk-UA" w:eastAsia="ko-KR" w:bidi="ru-RU"/>
                    </w:rPr>
                    <w:t>/л</w:t>
                  </w:r>
                </w:p>
              </w:tc>
              <w:tc>
                <w:tcPr>
                  <w:tcW w:w="13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D8820ED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впливу</w:t>
                  </w:r>
                </w:p>
              </w:tc>
            </w:tr>
            <w:tr w:rsidR="007211B2" w:rsidRPr="007211B2" w14:paraId="7E10D8BD" w14:textId="77777777" w:rsidTr="002F14C9">
              <w:trPr>
                <w:trHeight w:val="113"/>
              </w:trPr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D981DE5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28</w:t>
                  </w:r>
                </w:p>
              </w:tc>
              <w:tc>
                <w:tcPr>
                  <w:tcW w:w="1156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FBF8FFE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303C6C9" w14:textId="77777777" w:rsidR="008E4B4D" w:rsidRPr="007211B2" w:rsidRDefault="008F24A9" w:rsidP="00DB42A9">
                  <w:pPr>
                    <w:widowControl w:val="0"/>
                    <w:wordWrap w:val="0"/>
                    <w:autoSpaceDE w:val="0"/>
                    <w:autoSpaceDN w:val="0"/>
                    <w:spacing w:after="160" w:line="259" w:lineRule="auto"/>
                    <w:jc w:val="both"/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</w:pP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Хлорохина</w:t>
                  </w:r>
                  <w:proofErr w:type="spellEnd"/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uk-UA" w:eastAsia="ko-KR"/>
                    </w:rPr>
                    <w:t xml:space="preserve"> </w:t>
                  </w: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kern w:val="2"/>
                      <w:sz w:val="20"/>
                      <w:lang w:val="en-US" w:eastAsia="ko-KR"/>
                    </w:rPr>
                    <w:t>фосфат</w:t>
                  </w:r>
                  <w:proofErr w:type="spellEnd"/>
                </w:p>
              </w:tc>
              <w:tc>
                <w:tcPr>
                  <w:tcW w:w="1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2EDD9C0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lang w:val="uk-UA" w:eastAsia="ko-KR" w:bidi="ru-RU"/>
                    </w:rPr>
                    <w:t>0,99 мг/л</w:t>
                  </w:r>
                </w:p>
              </w:tc>
              <w:tc>
                <w:tcPr>
                  <w:tcW w:w="13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9C74E3A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впливу</w:t>
                  </w:r>
                </w:p>
              </w:tc>
            </w:tr>
            <w:tr w:rsidR="007211B2" w:rsidRPr="007211B2" w14:paraId="560E5588" w14:textId="77777777" w:rsidTr="002F14C9">
              <w:trPr>
                <w:trHeight w:val="113"/>
              </w:trPr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757CA69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29</w:t>
                  </w:r>
                </w:p>
              </w:tc>
              <w:tc>
                <w:tcPr>
                  <w:tcW w:w="1156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DFD12CF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0C761EB" w14:textId="77777777" w:rsidR="008E4B4D" w:rsidRPr="007211B2" w:rsidRDefault="008E4B4D" w:rsidP="002F14C9">
                  <w:pPr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Хлорид натрію з консервантами</w:t>
                  </w:r>
                </w:p>
              </w:tc>
              <w:tc>
                <w:tcPr>
                  <w:tcW w:w="1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C046297" w14:textId="77777777" w:rsidR="008E4B4D" w:rsidRPr="007211B2" w:rsidRDefault="008E4B4D" w:rsidP="002F14C9">
                  <w:pPr>
                    <w:adjustRightInd w:val="0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4,44 мг/мл</w:t>
                  </w:r>
                </w:p>
              </w:tc>
              <w:tc>
                <w:tcPr>
                  <w:tcW w:w="13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F471C1D" w14:textId="77777777" w:rsidR="008E4B4D" w:rsidRPr="007211B2" w:rsidRDefault="008E4B4D" w:rsidP="002F14C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впливу</w:t>
                  </w:r>
                </w:p>
              </w:tc>
            </w:tr>
            <w:tr w:rsidR="007211B2" w:rsidRPr="007211B2" w14:paraId="7DCA7E7D" w14:textId="77777777" w:rsidTr="002F14C9">
              <w:trPr>
                <w:trHeight w:val="113"/>
              </w:trPr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EF429CE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30</w:t>
                  </w:r>
                </w:p>
              </w:tc>
              <w:tc>
                <w:tcPr>
                  <w:tcW w:w="1156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7F4B726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2231BA1" w14:textId="77777777" w:rsidR="008E4B4D" w:rsidRPr="007211B2" w:rsidRDefault="008F24A9" w:rsidP="002F14C9">
                  <w:pPr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Беклометазон</w:t>
                  </w:r>
                  <w:proofErr w:type="spellEnd"/>
                </w:p>
              </w:tc>
              <w:tc>
                <w:tcPr>
                  <w:tcW w:w="1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7E7957B" w14:textId="77777777" w:rsidR="008E4B4D" w:rsidRPr="007211B2" w:rsidRDefault="008E4B4D" w:rsidP="002F14C9">
                  <w:pPr>
                    <w:adjustRightInd w:val="0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 xml:space="preserve">4,79 </w:t>
                  </w: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нг</w:t>
                  </w:r>
                  <w:proofErr w:type="spellEnd"/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/мл</w:t>
                  </w:r>
                </w:p>
              </w:tc>
              <w:tc>
                <w:tcPr>
                  <w:tcW w:w="13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A5E46AF" w14:textId="77777777" w:rsidR="008E4B4D" w:rsidRPr="007211B2" w:rsidRDefault="008E4B4D" w:rsidP="002F14C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впливу</w:t>
                  </w:r>
                </w:p>
              </w:tc>
            </w:tr>
            <w:tr w:rsidR="007211B2" w:rsidRPr="007211B2" w14:paraId="54D630B9" w14:textId="77777777" w:rsidTr="002F14C9">
              <w:trPr>
                <w:trHeight w:val="113"/>
              </w:trPr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C637639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31</w:t>
                  </w:r>
                </w:p>
              </w:tc>
              <w:tc>
                <w:tcPr>
                  <w:tcW w:w="1156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EBB4970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1FD3AA3" w14:textId="77777777" w:rsidR="008E4B4D" w:rsidRPr="007211B2" w:rsidRDefault="008F24A9" w:rsidP="002F14C9">
                  <w:pPr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Дексаметазон</w:t>
                  </w:r>
                  <w:proofErr w:type="spellEnd"/>
                </w:p>
              </w:tc>
              <w:tc>
                <w:tcPr>
                  <w:tcW w:w="1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ABF36E4" w14:textId="77777777" w:rsidR="008E4B4D" w:rsidRPr="007211B2" w:rsidRDefault="008E4B4D" w:rsidP="002F14C9">
                  <w:pPr>
                    <w:adjustRightInd w:val="0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 xml:space="preserve">0,6 </w:t>
                  </w: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мкг</w:t>
                  </w:r>
                  <w:proofErr w:type="spellEnd"/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/мл</w:t>
                  </w:r>
                </w:p>
              </w:tc>
              <w:tc>
                <w:tcPr>
                  <w:tcW w:w="13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4A97ABA" w14:textId="77777777" w:rsidR="008E4B4D" w:rsidRPr="007211B2" w:rsidRDefault="008E4B4D" w:rsidP="002F14C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впливу</w:t>
                  </w:r>
                </w:p>
              </w:tc>
            </w:tr>
            <w:tr w:rsidR="007211B2" w:rsidRPr="007211B2" w14:paraId="65ED224A" w14:textId="77777777" w:rsidTr="002F14C9">
              <w:trPr>
                <w:trHeight w:val="113"/>
              </w:trPr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8180C6A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32</w:t>
                  </w:r>
                </w:p>
              </w:tc>
              <w:tc>
                <w:tcPr>
                  <w:tcW w:w="1156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DA104DE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54481A0" w14:textId="77777777" w:rsidR="008E4B4D" w:rsidRPr="007211B2" w:rsidRDefault="008F24A9" w:rsidP="002F14C9">
                  <w:pPr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Флунізолід</w:t>
                  </w:r>
                  <w:proofErr w:type="spellEnd"/>
                </w:p>
              </w:tc>
              <w:tc>
                <w:tcPr>
                  <w:tcW w:w="1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02DD42E" w14:textId="77777777" w:rsidR="008E4B4D" w:rsidRPr="007211B2" w:rsidRDefault="008E4B4D" w:rsidP="002F14C9">
                  <w:pPr>
                    <w:adjustRightInd w:val="0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 xml:space="preserve">0,61 </w:t>
                  </w: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мкг</w:t>
                  </w:r>
                  <w:proofErr w:type="spellEnd"/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/мл</w:t>
                  </w:r>
                </w:p>
              </w:tc>
              <w:tc>
                <w:tcPr>
                  <w:tcW w:w="13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931C8B1" w14:textId="77777777" w:rsidR="008E4B4D" w:rsidRPr="007211B2" w:rsidRDefault="008E4B4D" w:rsidP="002F14C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впливу</w:t>
                  </w:r>
                </w:p>
              </w:tc>
            </w:tr>
            <w:tr w:rsidR="007211B2" w:rsidRPr="007211B2" w14:paraId="5ADA738E" w14:textId="77777777" w:rsidTr="002F14C9">
              <w:trPr>
                <w:trHeight w:val="113"/>
              </w:trPr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549519D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33</w:t>
                  </w:r>
                </w:p>
              </w:tc>
              <w:tc>
                <w:tcPr>
                  <w:tcW w:w="1156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8CCE0FA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6DFDB11" w14:textId="77777777" w:rsidR="008E4B4D" w:rsidRPr="007211B2" w:rsidRDefault="008F24A9" w:rsidP="002F14C9">
                  <w:pPr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Триамцинолон</w:t>
                  </w:r>
                  <w:proofErr w:type="spellEnd"/>
                </w:p>
              </w:tc>
              <w:tc>
                <w:tcPr>
                  <w:tcW w:w="1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4E40BF2" w14:textId="77777777" w:rsidR="008E4B4D" w:rsidRPr="007211B2" w:rsidRDefault="008E4B4D" w:rsidP="002F14C9">
                  <w:pPr>
                    <w:adjustRightInd w:val="0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 xml:space="preserve">1,18 </w:t>
                  </w: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нг</w:t>
                  </w:r>
                  <w:proofErr w:type="spellEnd"/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/мл</w:t>
                  </w:r>
                </w:p>
              </w:tc>
              <w:tc>
                <w:tcPr>
                  <w:tcW w:w="13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BAB048E" w14:textId="77777777" w:rsidR="008E4B4D" w:rsidRPr="007211B2" w:rsidRDefault="008E4B4D" w:rsidP="002F14C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впливу</w:t>
                  </w:r>
                </w:p>
              </w:tc>
            </w:tr>
            <w:tr w:rsidR="007211B2" w:rsidRPr="007211B2" w14:paraId="5191EA13" w14:textId="77777777" w:rsidTr="002F14C9">
              <w:trPr>
                <w:trHeight w:val="113"/>
              </w:trPr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99002BA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34</w:t>
                  </w:r>
                </w:p>
              </w:tc>
              <w:tc>
                <w:tcPr>
                  <w:tcW w:w="1156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4C561E0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348B314" w14:textId="77777777" w:rsidR="008E4B4D" w:rsidRPr="007211B2" w:rsidRDefault="008F24A9" w:rsidP="002F14C9">
                  <w:pPr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Будесонід</w:t>
                  </w:r>
                  <w:proofErr w:type="spellEnd"/>
                </w:p>
              </w:tc>
              <w:tc>
                <w:tcPr>
                  <w:tcW w:w="1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70AE4E7" w14:textId="77777777" w:rsidR="008E4B4D" w:rsidRPr="007211B2" w:rsidRDefault="008E4B4D" w:rsidP="002F14C9">
                  <w:pPr>
                    <w:adjustRightInd w:val="0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 xml:space="preserve">2,76 </w:t>
                  </w: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нг</w:t>
                  </w:r>
                  <w:proofErr w:type="spellEnd"/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/мл</w:t>
                  </w:r>
                </w:p>
              </w:tc>
              <w:tc>
                <w:tcPr>
                  <w:tcW w:w="13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7FC3534" w14:textId="77777777" w:rsidR="008E4B4D" w:rsidRPr="007211B2" w:rsidRDefault="008E4B4D" w:rsidP="002F14C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впливу</w:t>
                  </w:r>
                </w:p>
              </w:tc>
            </w:tr>
            <w:tr w:rsidR="007211B2" w:rsidRPr="007211B2" w14:paraId="6E94F077" w14:textId="77777777" w:rsidTr="002F14C9">
              <w:trPr>
                <w:trHeight w:val="113"/>
              </w:trPr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5CDC11A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35</w:t>
                  </w:r>
                </w:p>
              </w:tc>
              <w:tc>
                <w:tcPr>
                  <w:tcW w:w="1156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175F95C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5EBFC03" w14:textId="77777777" w:rsidR="008E4B4D" w:rsidRPr="007211B2" w:rsidRDefault="008E4B4D" w:rsidP="002F14C9">
                  <w:pPr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Мометазон</w:t>
                  </w:r>
                  <w:proofErr w:type="spellEnd"/>
                </w:p>
              </w:tc>
              <w:tc>
                <w:tcPr>
                  <w:tcW w:w="1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92FE4C5" w14:textId="77777777" w:rsidR="008E4B4D" w:rsidRPr="007211B2" w:rsidRDefault="008E4B4D" w:rsidP="002F14C9">
                  <w:pPr>
                    <w:adjustRightInd w:val="0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 xml:space="preserve">1,28 </w:t>
                  </w: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нг</w:t>
                  </w:r>
                  <w:proofErr w:type="spellEnd"/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/мл</w:t>
                  </w:r>
                </w:p>
              </w:tc>
              <w:tc>
                <w:tcPr>
                  <w:tcW w:w="13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D681FB4" w14:textId="77777777" w:rsidR="008E4B4D" w:rsidRPr="007211B2" w:rsidRDefault="008E4B4D" w:rsidP="002F14C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впливу</w:t>
                  </w:r>
                </w:p>
              </w:tc>
            </w:tr>
            <w:tr w:rsidR="007211B2" w:rsidRPr="007211B2" w14:paraId="678084E6" w14:textId="77777777" w:rsidTr="002F14C9">
              <w:trPr>
                <w:trHeight w:val="113"/>
              </w:trPr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2D9E849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36</w:t>
                  </w:r>
                </w:p>
              </w:tc>
              <w:tc>
                <w:tcPr>
                  <w:tcW w:w="1156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CB11774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0DD9C4E" w14:textId="77777777" w:rsidR="008E4B4D" w:rsidRPr="007211B2" w:rsidRDefault="008F24A9" w:rsidP="002F14C9">
                  <w:pPr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Флутиказон</w:t>
                  </w:r>
                  <w:proofErr w:type="spellEnd"/>
                </w:p>
              </w:tc>
              <w:tc>
                <w:tcPr>
                  <w:tcW w:w="1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0C203AD" w14:textId="77777777" w:rsidR="008E4B4D" w:rsidRPr="007211B2" w:rsidRDefault="008E4B4D" w:rsidP="002F14C9">
                  <w:pPr>
                    <w:adjustRightInd w:val="0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 xml:space="preserve">2,31 </w:t>
                  </w: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нг</w:t>
                  </w:r>
                  <w:proofErr w:type="spellEnd"/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/мл</w:t>
                  </w:r>
                </w:p>
              </w:tc>
              <w:tc>
                <w:tcPr>
                  <w:tcW w:w="13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E13C52F" w14:textId="77777777" w:rsidR="008E4B4D" w:rsidRPr="007211B2" w:rsidRDefault="008E4B4D" w:rsidP="002F14C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впливу</w:t>
                  </w:r>
                </w:p>
              </w:tc>
            </w:tr>
            <w:tr w:rsidR="007211B2" w:rsidRPr="007211B2" w14:paraId="09F7AADD" w14:textId="77777777" w:rsidTr="002F14C9">
              <w:trPr>
                <w:trHeight w:val="113"/>
              </w:trPr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87749D0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37</w:t>
                  </w:r>
                </w:p>
              </w:tc>
              <w:tc>
                <w:tcPr>
                  <w:tcW w:w="1156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3579DBC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34B01B9" w14:textId="77777777" w:rsidR="008E4B4D" w:rsidRPr="007211B2" w:rsidRDefault="008F24A9" w:rsidP="002F14C9">
                  <w:pPr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Сірка</w:t>
                  </w:r>
                </w:p>
              </w:tc>
              <w:tc>
                <w:tcPr>
                  <w:tcW w:w="1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F8DFA8A" w14:textId="77777777" w:rsidR="008E4B4D" w:rsidRPr="007211B2" w:rsidRDefault="008E4B4D" w:rsidP="002F14C9">
                  <w:pPr>
                    <w:adjustRightInd w:val="0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 xml:space="preserve">9,23 </w:t>
                  </w: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мкг</w:t>
                  </w:r>
                  <w:proofErr w:type="spellEnd"/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/мл</w:t>
                  </w:r>
                </w:p>
              </w:tc>
              <w:tc>
                <w:tcPr>
                  <w:tcW w:w="13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4D13C01" w14:textId="77777777" w:rsidR="008E4B4D" w:rsidRPr="007211B2" w:rsidRDefault="008E4B4D" w:rsidP="002F14C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впливу</w:t>
                  </w:r>
                </w:p>
              </w:tc>
            </w:tr>
            <w:tr w:rsidR="007211B2" w:rsidRPr="007211B2" w14:paraId="0EE234AB" w14:textId="77777777" w:rsidTr="002F14C9">
              <w:trPr>
                <w:trHeight w:val="113"/>
              </w:trPr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D62921C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38</w:t>
                  </w:r>
                </w:p>
              </w:tc>
              <w:tc>
                <w:tcPr>
                  <w:tcW w:w="1156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98C345B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2C16E63" w14:textId="77777777" w:rsidR="008E4B4D" w:rsidRPr="007211B2" w:rsidRDefault="008F24A9" w:rsidP="002F14C9">
                  <w:pPr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Бензокаїн</w:t>
                  </w:r>
                  <w:proofErr w:type="spellEnd"/>
                </w:p>
              </w:tc>
              <w:tc>
                <w:tcPr>
                  <w:tcW w:w="1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1B491F2" w14:textId="77777777" w:rsidR="008E4B4D" w:rsidRPr="007211B2" w:rsidRDefault="008E4B4D" w:rsidP="002F14C9">
                  <w:pPr>
                    <w:adjustRightInd w:val="0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0,13 мг/мл</w:t>
                  </w:r>
                </w:p>
              </w:tc>
              <w:tc>
                <w:tcPr>
                  <w:tcW w:w="13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74FE3C8" w14:textId="77777777" w:rsidR="008E4B4D" w:rsidRPr="007211B2" w:rsidRDefault="008E4B4D" w:rsidP="002F14C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впливу</w:t>
                  </w:r>
                </w:p>
              </w:tc>
            </w:tr>
            <w:tr w:rsidR="007211B2" w:rsidRPr="007211B2" w14:paraId="3615BAB6" w14:textId="77777777" w:rsidTr="002F14C9">
              <w:trPr>
                <w:trHeight w:val="113"/>
              </w:trPr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70B42C4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39</w:t>
                  </w:r>
                </w:p>
              </w:tc>
              <w:tc>
                <w:tcPr>
                  <w:tcW w:w="1156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60D06FC" w14:textId="77777777" w:rsidR="008E4B4D" w:rsidRPr="007211B2" w:rsidRDefault="008E4B4D" w:rsidP="002F14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CD1CAB6" w14:textId="77777777" w:rsidR="008E4B4D" w:rsidRPr="007211B2" w:rsidRDefault="008F24A9" w:rsidP="002F14C9">
                  <w:pPr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Ментол</w:t>
                  </w:r>
                </w:p>
              </w:tc>
              <w:tc>
                <w:tcPr>
                  <w:tcW w:w="1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75A87CC" w14:textId="77777777" w:rsidR="008E4B4D" w:rsidRPr="007211B2" w:rsidRDefault="008E4B4D" w:rsidP="002F14C9">
                  <w:pPr>
                    <w:adjustRightInd w:val="0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0,15 мг/мл</w:t>
                  </w:r>
                </w:p>
              </w:tc>
              <w:tc>
                <w:tcPr>
                  <w:tcW w:w="13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7189B96" w14:textId="77777777" w:rsidR="008E4B4D" w:rsidRPr="007211B2" w:rsidRDefault="008E4B4D" w:rsidP="002F14C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впливу</w:t>
                  </w:r>
                </w:p>
              </w:tc>
            </w:tr>
            <w:tr w:rsidR="007211B2" w:rsidRPr="007211B2" w14:paraId="24648BF1" w14:textId="77777777" w:rsidTr="002F14C9">
              <w:trPr>
                <w:trHeight w:val="113"/>
              </w:trPr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AA89D33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40</w:t>
                  </w:r>
                </w:p>
              </w:tc>
              <w:tc>
                <w:tcPr>
                  <w:tcW w:w="1156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1A39980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C449399" w14:textId="77777777" w:rsidR="008E4B4D" w:rsidRPr="007211B2" w:rsidRDefault="008F24A9" w:rsidP="002F14C9">
                  <w:pPr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Мупіроцин</w:t>
                  </w:r>
                  <w:proofErr w:type="spellEnd"/>
                </w:p>
              </w:tc>
              <w:tc>
                <w:tcPr>
                  <w:tcW w:w="1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DDF3518" w14:textId="77777777" w:rsidR="008E4B4D" w:rsidRPr="007211B2" w:rsidRDefault="008E4B4D" w:rsidP="002F14C9">
                  <w:pPr>
                    <w:adjustRightInd w:val="0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 xml:space="preserve">10 </w:t>
                  </w: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мкг</w:t>
                  </w:r>
                  <w:proofErr w:type="spellEnd"/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/мл</w:t>
                  </w:r>
                </w:p>
              </w:tc>
              <w:tc>
                <w:tcPr>
                  <w:tcW w:w="13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7048B66" w14:textId="77777777" w:rsidR="008E4B4D" w:rsidRPr="007211B2" w:rsidRDefault="008E4B4D" w:rsidP="002F14C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впливу</w:t>
                  </w:r>
                </w:p>
              </w:tc>
            </w:tr>
            <w:tr w:rsidR="007211B2" w:rsidRPr="007211B2" w14:paraId="3669FA5B" w14:textId="77777777" w:rsidTr="002F14C9">
              <w:trPr>
                <w:trHeight w:val="113"/>
              </w:trPr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05965C2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41</w:t>
                  </w:r>
                </w:p>
              </w:tc>
              <w:tc>
                <w:tcPr>
                  <w:tcW w:w="1156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0A188B6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00681AA" w14:textId="77777777" w:rsidR="008E4B4D" w:rsidRPr="007211B2" w:rsidRDefault="008F24A9" w:rsidP="002F14C9">
                  <w:pPr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Тобраміцин</w:t>
                  </w:r>
                  <w:proofErr w:type="spellEnd"/>
                </w:p>
              </w:tc>
              <w:tc>
                <w:tcPr>
                  <w:tcW w:w="1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4A91E8A" w14:textId="77777777" w:rsidR="008E4B4D" w:rsidRPr="007211B2" w:rsidRDefault="008E4B4D" w:rsidP="002F14C9">
                  <w:pPr>
                    <w:adjustRightInd w:val="0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24,03мкг/мл</w:t>
                  </w:r>
                </w:p>
              </w:tc>
              <w:tc>
                <w:tcPr>
                  <w:tcW w:w="13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7056E6C" w14:textId="77777777" w:rsidR="008E4B4D" w:rsidRPr="007211B2" w:rsidRDefault="008E4B4D" w:rsidP="002F14C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впливу</w:t>
                  </w:r>
                </w:p>
              </w:tc>
            </w:tr>
            <w:tr w:rsidR="007211B2" w:rsidRPr="007211B2" w14:paraId="7A30175E" w14:textId="77777777" w:rsidTr="002F14C9">
              <w:trPr>
                <w:trHeight w:val="113"/>
              </w:trPr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AB635B9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42</w:t>
                  </w:r>
                </w:p>
              </w:tc>
              <w:tc>
                <w:tcPr>
                  <w:tcW w:w="1156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B37CAAE" w14:textId="77777777" w:rsidR="008E4B4D" w:rsidRPr="007211B2" w:rsidRDefault="008E4B4D" w:rsidP="00DB42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6675233" w14:textId="77777777" w:rsidR="008E4B4D" w:rsidRPr="007211B2" w:rsidRDefault="008F24A9" w:rsidP="002F14C9">
                  <w:pPr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Біотин</w:t>
                  </w:r>
                </w:p>
              </w:tc>
              <w:tc>
                <w:tcPr>
                  <w:tcW w:w="1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4C931F6" w14:textId="77777777" w:rsidR="008E4B4D" w:rsidRPr="007211B2" w:rsidRDefault="008E4B4D" w:rsidP="002F14C9">
                  <w:pPr>
                    <w:adjustRightInd w:val="0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 xml:space="preserve">1,2 </w:t>
                  </w:r>
                  <w:proofErr w:type="spellStart"/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мкг</w:t>
                  </w:r>
                  <w:proofErr w:type="spellEnd"/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 xml:space="preserve">/мл </w:t>
                  </w:r>
                </w:p>
              </w:tc>
              <w:tc>
                <w:tcPr>
                  <w:tcW w:w="13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58E967C" w14:textId="77777777" w:rsidR="008E4B4D" w:rsidRPr="007211B2" w:rsidRDefault="008E4B4D" w:rsidP="002F14C9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textAlignment w:val="center"/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</w:pPr>
                  <w:r w:rsidRPr="007211B2">
                    <w:rPr>
                      <w:rFonts w:ascii="Times New Roman" w:eastAsia="Malgun Gothic" w:hAnsi="Times New Roman" w:cs="Times New Roman"/>
                      <w:sz w:val="20"/>
                      <w:szCs w:val="20"/>
                      <w:lang w:val="uk-UA" w:eastAsia="ko-KR"/>
                    </w:rPr>
                    <w:t>Немає впливу</w:t>
                  </w:r>
                </w:p>
              </w:tc>
            </w:tr>
          </w:tbl>
          <w:p w14:paraId="21FD68F6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211B2" w:rsidRPr="007211B2" w14:paraId="3E07260D" w14:textId="77777777" w:rsidTr="00DB42A9">
        <w:tc>
          <w:tcPr>
            <w:tcW w:w="10065" w:type="dxa"/>
          </w:tcPr>
          <w:p w14:paraId="37DC8AA8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/>
                <w:lang w:val="uk-UA"/>
              </w:rPr>
            </w:pPr>
            <w:r w:rsidRPr="007211B2">
              <w:rPr>
                <w:rFonts w:ascii="Times New Roman" w:hAnsi="Times New Roman" w:cs="Times New Roman"/>
                <w:b/>
                <w:lang w:val="uk-UA"/>
              </w:rPr>
              <w:lastRenderedPageBreak/>
              <w:t>6. Повторюваність і відтворюваність</w:t>
            </w:r>
          </w:p>
          <w:p w14:paraId="22C0158A" w14:textId="77777777" w:rsidR="00DB42A9" w:rsidRPr="007211B2" w:rsidRDefault="00DB42A9" w:rsidP="007F51F1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Повторюваність і відтворюваність Експрес-тест</w:t>
            </w:r>
            <w:r w:rsidR="007F51F1" w:rsidRPr="007211B2">
              <w:rPr>
                <w:rFonts w:ascii="Times New Roman" w:hAnsi="Times New Roman" w:cs="Times New Roman"/>
                <w:lang w:val="uk-UA"/>
              </w:rPr>
              <w:t>у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Panbio</w:t>
            </w:r>
            <w:proofErr w:type="spellEnd"/>
            <w:r w:rsidR="007F51F1" w:rsidRPr="007211B2">
              <w:rPr>
                <w:rFonts w:ascii="Times New Roman" w:hAnsi="Times New Roman" w:cs="Times New Roman"/>
                <w:lang w:val="uk-UA"/>
              </w:rPr>
              <w:t xml:space="preserve">™ COVID-19 </w:t>
            </w:r>
            <w:proofErr w:type="spellStart"/>
            <w:r w:rsidR="007F51F1" w:rsidRPr="007211B2">
              <w:rPr>
                <w:rFonts w:ascii="Times New Roman" w:hAnsi="Times New Roman" w:cs="Times New Roman"/>
                <w:lang w:val="uk-UA"/>
              </w:rPr>
              <w:t>Ag</w:t>
            </w:r>
            <w:proofErr w:type="spellEnd"/>
            <w:r w:rsidR="007F51F1" w:rsidRPr="007211B2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="007F51F1" w:rsidRPr="007211B2">
              <w:rPr>
                <w:rFonts w:ascii="Times New Roman" w:hAnsi="Times New Roman" w:cs="Times New Roman"/>
                <w:lang w:val="uk-UA"/>
              </w:rPr>
              <w:t>Panbio</w:t>
            </w:r>
            <w:proofErr w:type="spellEnd"/>
            <w:r w:rsidRPr="007211B2">
              <w:rPr>
                <w:rFonts w:ascii="Times New Roman" w:hAnsi="Times New Roman" w:cs="Times New Roman"/>
                <w:lang w:val="uk-UA"/>
              </w:rPr>
              <w:t xml:space="preserve">™ COVID-19 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Ag</w:t>
            </w:r>
            <w:proofErr w:type="spellEnd"/>
            <w:r w:rsidR="007F51F1" w:rsidRPr="007211B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Rapid</w:t>
            </w:r>
            <w:proofErr w:type="spellEnd"/>
            <w:r w:rsidR="007F51F1" w:rsidRPr="007211B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Test</w:t>
            </w:r>
            <w:proofErr w:type="spellEnd"/>
            <w:r w:rsidR="007F51F1" w:rsidRPr="007211B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Device</w:t>
            </w:r>
            <w:proofErr w:type="spellEnd"/>
            <w:r w:rsidRPr="007211B2">
              <w:rPr>
                <w:rFonts w:ascii="Times New Roman" w:hAnsi="Times New Roman" w:cs="Times New Roman"/>
                <w:lang w:val="uk-UA"/>
              </w:rPr>
              <w:t>) була визначена з використанням власних еталонних панелей, що містять негативні зразки і ряд по</w:t>
            </w:r>
            <w:r w:rsidR="007F51F1" w:rsidRPr="007211B2">
              <w:rPr>
                <w:rFonts w:ascii="Times New Roman" w:hAnsi="Times New Roman" w:cs="Times New Roman"/>
                <w:lang w:val="uk-UA"/>
              </w:rPr>
              <w:t>зитивних зразків. Розбіжностей в</w:t>
            </w:r>
            <w:r w:rsidRPr="007211B2">
              <w:rPr>
                <w:rFonts w:ascii="Times New Roman" w:hAnsi="Times New Roman" w:cs="Times New Roman"/>
                <w:lang w:val="uk-UA"/>
              </w:rPr>
              <w:t>середині однієї серії, між серіями, між центрами і між днями не спостерігал</w:t>
            </w:r>
            <w:r w:rsidR="007F51F1" w:rsidRPr="007211B2">
              <w:rPr>
                <w:rFonts w:ascii="Times New Roman" w:hAnsi="Times New Roman" w:cs="Times New Roman"/>
                <w:lang w:val="uk-UA"/>
              </w:rPr>
              <w:t>ося</w:t>
            </w:r>
            <w:r w:rsidRPr="007211B2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7211B2" w:rsidRPr="007211B2" w14:paraId="74C06BA4" w14:textId="77777777" w:rsidTr="00DB42A9">
        <w:tc>
          <w:tcPr>
            <w:tcW w:w="10065" w:type="dxa"/>
          </w:tcPr>
          <w:p w14:paraId="334B8F2C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/>
                <w:lang w:val="uk-UA"/>
              </w:rPr>
            </w:pPr>
            <w:r w:rsidRPr="007211B2">
              <w:rPr>
                <w:rFonts w:ascii="Times New Roman" w:hAnsi="Times New Roman" w:cs="Times New Roman"/>
                <w:b/>
                <w:lang w:val="uk-UA"/>
              </w:rPr>
              <w:t>ПІДГОТОВКА</w:t>
            </w:r>
          </w:p>
        </w:tc>
      </w:tr>
      <w:tr w:rsidR="007211B2" w:rsidRPr="007211B2" w14:paraId="16C06E0C" w14:textId="77777777" w:rsidTr="00DB42A9">
        <w:tc>
          <w:tcPr>
            <w:tcW w:w="10065" w:type="dxa"/>
          </w:tcPr>
          <w:p w14:paraId="14EE588F" w14:textId="77777777" w:rsidR="00DB42A9" w:rsidRPr="007211B2" w:rsidRDefault="007F51F1" w:rsidP="007F51F1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/>
                <w:lang w:val="uk-UA"/>
              </w:rPr>
            </w:pPr>
            <w:r w:rsidRPr="007211B2">
              <w:rPr>
                <w:rFonts w:ascii="Times New Roman" w:hAnsi="Times New Roman" w:cs="Times New Roman"/>
                <w:b/>
                <w:lang w:val="uk-UA"/>
              </w:rPr>
              <w:t>Перед тестуванням витримай</w:t>
            </w:r>
            <w:r w:rsidR="00DB42A9" w:rsidRPr="007211B2">
              <w:rPr>
                <w:rFonts w:ascii="Times New Roman" w:hAnsi="Times New Roman" w:cs="Times New Roman"/>
                <w:b/>
                <w:lang w:val="uk-UA"/>
              </w:rPr>
              <w:t xml:space="preserve">те всі компоненти набору протягом </w:t>
            </w:r>
            <w:r w:rsidRPr="007211B2">
              <w:rPr>
                <w:rFonts w:ascii="Times New Roman" w:hAnsi="Times New Roman" w:cs="Times New Roman"/>
                <w:b/>
                <w:lang w:val="uk-UA"/>
              </w:rPr>
              <w:t>30 хвилин при температурі 15-30</w:t>
            </w:r>
            <w:r w:rsidR="00DB42A9" w:rsidRPr="007211B2">
              <w:rPr>
                <w:rFonts w:ascii="Times New Roman" w:hAnsi="Times New Roman" w:cs="Times New Roman"/>
                <w:b/>
                <w:lang w:val="uk-UA"/>
              </w:rPr>
              <w:t>°C.</w:t>
            </w:r>
          </w:p>
          <w:p w14:paraId="16C821AB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/>
                <w:lang w:val="uk-UA"/>
              </w:rPr>
            </w:pPr>
            <w:r w:rsidRPr="007211B2">
              <w:rPr>
                <w:rFonts w:ascii="Times New Roman" w:hAnsi="Times New Roman" w:cs="Times New Roman"/>
                <w:b/>
                <w:lang w:val="uk-UA"/>
              </w:rPr>
              <w:t>Примітка: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Медичний працівник повинен дотримуватися правил техніки безпеки, включаючи використання засобів індивідуального захисту.</w:t>
            </w:r>
          </w:p>
        </w:tc>
      </w:tr>
      <w:tr w:rsidR="007211B2" w:rsidRPr="007211B2" w14:paraId="32F15DF5" w14:textId="77777777" w:rsidTr="00DB42A9">
        <w:tc>
          <w:tcPr>
            <w:tcW w:w="10065" w:type="dxa"/>
          </w:tcPr>
          <w:p w14:paraId="6F4A7C6D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/>
                <w:lang w:val="uk-UA"/>
              </w:rPr>
            </w:pPr>
            <w:r w:rsidRPr="007211B2">
              <w:rPr>
                <w:rFonts w:ascii="Times New Roman" w:hAnsi="Times New Roman" w:cs="Times New Roman"/>
                <w:b/>
                <w:lang w:val="uk-UA"/>
              </w:rPr>
              <w:t>Відкрийте упаковку і перевірте комплектність:</w:t>
            </w:r>
          </w:p>
          <w:p w14:paraId="17945909" w14:textId="77777777" w:rsidR="00DB42A9" w:rsidRPr="007211B2" w:rsidRDefault="00DB42A9" w:rsidP="00E138C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 xml:space="preserve">1. Тест-касета </w:t>
            </w:r>
            <w:r w:rsidR="00E138CF" w:rsidRPr="007211B2">
              <w:rPr>
                <w:rFonts w:ascii="Times New Roman" w:hAnsi="Times New Roman" w:cs="Times New Roman"/>
                <w:lang w:val="uk-UA" w:bidi="ru-RU"/>
              </w:rPr>
              <w:t>з осушувачем в індивідуальній вакуумній упаковці з фольги</w:t>
            </w:r>
          </w:p>
          <w:p w14:paraId="3128766D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2. Буфер</w:t>
            </w:r>
          </w:p>
          <w:p w14:paraId="78540A5D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3. Пробірка екстракційна</w:t>
            </w:r>
          </w:p>
          <w:p w14:paraId="4B1E78A9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4. Ковпачок для пробірки екстракційної</w:t>
            </w:r>
          </w:p>
          <w:p w14:paraId="6B07D45E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5. Позитивний контрольний зразок</w:t>
            </w:r>
          </w:p>
          <w:p w14:paraId="266B0659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6. Негативний контрольний зразок</w:t>
            </w:r>
          </w:p>
          <w:p w14:paraId="72DF42E5" w14:textId="77777777" w:rsidR="00DB42A9" w:rsidRPr="007211B2" w:rsidRDefault="00DB42A9" w:rsidP="00E138CF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 xml:space="preserve">7. Стерильні 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назофарингеальні</w:t>
            </w:r>
            <w:proofErr w:type="spellEnd"/>
            <w:r w:rsidRPr="007211B2">
              <w:rPr>
                <w:rFonts w:ascii="Times New Roman" w:hAnsi="Times New Roman" w:cs="Times New Roman"/>
                <w:lang w:val="uk-UA"/>
              </w:rPr>
              <w:t xml:space="preserve"> тампони</w:t>
            </w:r>
            <w:r w:rsidR="00E138CF" w:rsidRPr="007211B2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="00E138CF" w:rsidRPr="007211B2">
              <w:rPr>
                <w:rFonts w:ascii="Times New Roman" w:hAnsi="Times New Roman" w:cs="Times New Roman"/>
                <w:lang w:val="uk-UA"/>
              </w:rPr>
              <w:t>тупфери</w:t>
            </w:r>
            <w:proofErr w:type="spellEnd"/>
            <w:r w:rsidRPr="007211B2">
              <w:rPr>
                <w:rFonts w:ascii="Times New Roman" w:hAnsi="Times New Roman" w:cs="Times New Roman"/>
                <w:lang w:val="uk-UA"/>
              </w:rPr>
              <w:t>)</w:t>
            </w:r>
            <w:r w:rsidR="00E138CF" w:rsidRPr="007211B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11B2">
              <w:rPr>
                <w:rFonts w:ascii="Times New Roman" w:hAnsi="Times New Roman" w:cs="Times New Roman"/>
                <w:lang w:val="uk-UA"/>
              </w:rPr>
              <w:t>для збору зразків</w:t>
            </w:r>
          </w:p>
          <w:p w14:paraId="7A163EBA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8. Штатив</w:t>
            </w:r>
          </w:p>
          <w:p w14:paraId="4271695F" w14:textId="77777777" w:rsidR="00DB42A9" w:rsidRPr="007211B2" w:rsidRDefault="00DB42A9" w:rsidP="00F661AA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9. Короткий посібник (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назофарингеальний</w:t>
            </w:r>
            <w:proofErr w:type="spellEnd"/>
            <w:r w:rsidRPr="007211B2">
              <w:rPr>
                <w:rFonts w:ascii="Times New Roman" w:hAnsi="Times New Roman" w:cs="Times New Roman"/>
                <w:lang w:val="uk-UA"/>
              </w:rPr>
              <w:t>)</w:t>
            </w:r>
          </w:p>
          <w:p w14:paraId="13E42879" w14:textId="77777777" w:rsidR="00DB42A9" w:rsidRPr="007211B2" w:rsidRDefault="00DB42A9" w:rsidP="00F661AA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lastRenderedPageBreak/>
              <w:t xml:space="preserve">10. Інструкція </w:t>
            </w:r>
            <w:r w:rsidR="00F661AA" w:rsidRPr="007211B2">
              <w:rPr>
                <w:rFonts w:ascii="Times New Roman" w:hAnsi="Times New Roman" w:cs="Times New Roman"/>
                <w:lang w:val="uk-UA"/>
              </w:rPr>
              <w:t xml:space="preserve">для </w:t>
            </w:r>
            <w:r w:rsidRPr="007211B2">
              <w:rPr>
                <w:rFonts w:ascii="Times New Roman" w:hAnsi="Times New Roman" w:cs="Times New Roman"/>
                <w:lang w:val="uk-UA"/>
              </w:rPr>
              <w:t>застосуванн</w:t>
            </w:r>
            <w:r w:rsidR="00F661AA" w:rsidRPr="007211B2">
              <w:rPr>
                <w:rFonts w:ascii="Times New Roman" w:hAnsi="Times New Roman" w:cs="Times New Roman"/>
                <w:lang w:val="uk-UA"/>
              </w:rPr>
              <w:t>я</w:t>
            </w:r>
          </w:p>
        </w:tc>
      </w:tr>
      <w:tr w:rsidR="007211B2" w:rsidRPr="007211B2" w14:paraId="6C0FC142" w14:textId="77777777" w:rsidTr="00DB42A9">
        <w:tc>
          <w:tcPr>
            <w:tcW w:w="10065" w:type="dxa"/>
          </w:tcPr>
          <w:p w14:paraId="70AE5C17" w14:textId="77777777" w:rsidR="00DB42A9" w:rsidRPr="007211B2" w:rsidRDefault="00DB42A9" w:rsidP="00F661AA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lastRenderedPageBreak/>
              <w:t>Перед вик</w:t>
            </w:r>
            <w:r w:rsidR="00F661AA" w:rsidRPr="007211B2">
              <w:rPr>
                <w:rFonts w:ascii="Times New Roman" w:hAnsi="Times New Roman" w:cs="Times New Roman"/>
                <w:lang w:val="uk-UA"/>
              </w:rPr>
              <w:t xml:space="preserve">ористанням Експрес-тесту </w:t>
            </w:r>
            <w:proofErr w:type="spellStart"/>
            <w:r w:rsidR="00F661AA" w:rsidRPr="007211B2">
              <w:rPr>
                <w:rFonts w:ascii="Times New Roman" w:hAnsi="Times New Roman" w:cs="Times New Roman"/>
                <w:lang w:val="uk-UA"/>
              </w:rPr>
              <w:t>Panbio</w:t>
            </w:r>
            <w:proofErr w:type="spellEnd"/>
            <w:r w:rsidRPr="007211B2">
              <w:rPr>
                <w:rFonts w:ascii="Times New Roman" w:hAnsi="Times New Roman" w:cs="Times New Roman"/>
                <w:lang w:val="uk-UA"/>
              </w:rPr>
              <w:t xml:space="preserve">™ COVID-19 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Ag</w:t>
            </w:r>
            <w:proofErr w:type="spellEnd"/>
            <w:r w:rsidRPr="007211B2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Panbio</w:t>
            </w:r>
            <w:proofErr w:type="spellEnd"/>
            <w:r w:rsidRPr="007211B2">
              <w:rPr>
                <w:rFonts w:ascii="Times New Roman" w:hAnsi="Times New Roman" w:cs="Times New Roman"/>
                <w:lang w:val="uk-UA"/>
              </w:rPr>
              <w:t xml:space="preserve">™ COVID-19 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Ag</w:t>
            </w:r>
            <w:proofErr w:type="spellEnd"/>
            <w:r w:rsidR="00F661AA" w:rsidRPr="007211B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Rapid</w:t>
            </w:r>
            <w:proofErr w:type="spellEnd"/>
            <w:r w:rsidR="00F661AA" w:rsidRPr="007211B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Test</w:t>
            </w:r>
            <w:proofErr w:type="spellEnd"/>
            <w:r w:rsidR="00F661AA" w:rsidRPr="007211B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Device</w:t>
            </w:r>
            <w:proofErr w:type="spellEnd"/>
            <w:r w:rsidRPr="007211B2">
              <w:rPr>
                <w:rFonts w:ascii="Times New Roman" w:hAnsi="Times New Roman" w:cs="Times New Roman"/>
                <w:lang w:val="uk-UA"/>
              </w:rPr>
              <w:t xml:space="preserve">) уважно прочитайте </w:t>
            </w:r>
            <w:r w:rsidR="00F661AA" w:rsidRPr="007211B2">
              <w:rPr>
                <w:rFonts w:ascii="Times New Roman" w:hAnsi="Times New Roman" w:cs="Times New Roman"/>
                <w:lang w:val="uk-UA"/>
              </w:rPr>
              <w:t>інструкцію</w:t>
            </w:r>
            <w:r w:rsidRPr="007211B2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7211B2" w:rsidRPr="007211B2" w14:paraId="4FBF22FA" w14:textId="77777777" w:rsidTr="00DB42A9">
        <w:tc>
          <w:tcPr>
            <w:tcW w:w="10065" w:type="dxa"/>
          </w:tcPr>
          <w:p w14:paraId="3375F830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Перевірте термін придатності набору. Якщо термін придатності минув, використовуйте інший набір.</w:t>
            </w:r>
          </w:p>
        </w:tc>
      </w:tr>
      <w:tr w:rsidR="007211B2" w:rsidRPr="007211B2" w14:paraId="5D272000" w14:textId="77777777" w:rsidTr="00DB42A9">
        <w:tc>
          <w:tcPr>
            <w:tcW w:w="10065" w:type="dxa"/>
          </w:tcPr>
          <w:p w14:paraId="72ADACFB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/>
                <w:lang w:val="uk-UA"/>
              </w:rPr>
            </w:pPr>
            <w:r w:rsidRPr="007211B2">
              <w:rPr>
                <w:rFonts w:ascii="Times New Roman" w:hAnsi="Times New Roman" w:cs="Times New Roman"/>
                <w:b/>
                <w:lang w:val="uk-UA"/>
              </w:rPr>
              <w:t>Відкрийте індивідуальну упаковку тест-касети і перевірте комплектність:</w:t>
            </w:r>
          </w:p>
          <w:p w14:paraId="0BD20310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1. Вікно результату</w:t>
            </w:r>
          </w:p>
          <w:p w14:paraId="12CC2341" w14:textId="77777777" w:rsidR="00DB42A9" w:rsidRPr="007211B2" w:rsidRDefault="00DB42A9" w:rsidP="00F661AA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="00F661AA" w:rsidRPr="007211B2">
              <w:rPr>
                <w:rFonts w:ascii="Times New Roman" w:hAnsi="Times New Roman" w:cs="Times New Roman"/>
                <w:lang w:val="uk-UA"/>
              </w:rPr>
              <w:t xml:space="preserve">Чарунка </w:t>
            </w:r>
            <w:r w:rsidRPr="007211B2">
              <w:rPr>
                <w:rFonts w:ascii="Times New Roman" w:hAnsi="Times New Roman" w:cs="Times New Roman"/>
                <w:lang w:val="uk-UA"/>
              </w:rPr>
              <w:t>для зразка</w:t>
            </w:r>
          </w:p>
          <w:p w14:paraId="3C712F0F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Потім наклейте на тест-касету ідентифікатор пацієнта.</w:t>
            </w:r>
          </w:p>
        </w:tc>
      </w:tr>
      <w:tr w:rsidR="007211B2" w:rsidRPr="007211B2" w14:paraId="3D631EE8" w14:textId="77777777" w:rsidTr="00DB42A9">
        <w:tc>
          <w:tcPr>
            <w:tcW w:w="10065" w:type="dxa"/>
          </w:tcPr>
          <w:p w14:paraId="410379C4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D08B28C" wp14:editId="01B6A66A">
                  <wp:extent cx="670560" cy="172879"/>
                  <wp:effectExtent l="0" t="0" r="0" b="0"/>
                  <wp:docPr id="7" name="그림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221" cy="17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11B2">
              <w:rPr>
                <w:rFonts w:ascii="Times New Roman" w:hAnsi="Times New Roman" w:cs="Times New Roman"/>
                <w:lang w:val="uk-UA"/>
              </w:rPr>
              <w:t>: 5 крапель розчину з екстракційної пробірки</w:t>
            </w:r>
          </w:p>
        </w:tc>
      </w:tr>
      <w:tr w:rsidR="007211B2" w:rsidRPr="007211B2" w14:paraId="4F574499" w14:textId="77777777" w:rsidTr="00DB42A9">
        <w:tc>
          <w:tcPr>
            <w:tcW w:w="10065" w:type="dxa"/>
          </w:tcPr>
          <w:p w14:paraId="1EA587CB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/>
                <w:lang w:val="uk-UA"/>
              </w:rPr>
            </w:pPr>
            <w:r w:rsidRPr="007211B2">
              <w:rPr>
                <w:rFonts w:ascii="Times New Roman" w:eastAsia="BrandonGrotesque-Bold" w:hAnsi="Times New Roman" w:cs="Times New Roman"/>
                <w:b/>
                <w:bCs/>
                <w:lang w:val="uk-UA"/>
              </w:rPr>
              <w:t>ПРОЦЕДУРА ТЕСТУВАННЯ</w:t>
            </w:r>
          </w:p>
        </w:tc>
      </w:tr>
      <w:tr w:rsidR="007211B2" w:rsidRPr="007211B2" w14:paraId="7DC6DE15" w14:textId="77777777" w:rsidTr="00DB42A9">
        <w:tc>
          <w:tcPr>
            <w:tcW w:w="10065" w:type="dxa"/>
          </w:tcPr>
          <w:p w14:paraId="61EF70DB" w14:textId="77777777" w:rsidR="00DB42A9" w:rsidRPr="007211B2" w:rsidRDefault="00DB42A9" w:rsidP="00F661AA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1. Тримаючи флакон з буфером вертикально</w:t>
            </w:r>
            <w:r w:rsidR="00F661AA" w:rsidRPr="007211B2">
              <w:rPr>
                <w:rFonts w:ascii="Times New Roman" w:hAnsi="Times New Roman" w:cs="Times New Roman"/>
                <w:lang w:val="uk-UA"/>
              </w:rPr>
              <w:t>,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наповн</w:t>
            </w:r>
            <w:r w:rsidR="00F661AA" w:rsidRPr="007211B2">
              <w:rPr>
                <w:rFonts w:ascii="Times New Roman" w:hAnsi="Times New Roman" w:cs="Times New Roman"/>
                <w:lang w:val="uk-UA"/>
              </w:rPr>
              <w:t>юй</w:t>
            </w:r>
            <w:r w:rsidRPr="007211B2">
              <w:rPr>
                <w:rFonts w:ascii="Times New Roman" w:hAnsi="Times New Roman" w:cs="Times New Roman"/>
                <w:lang w:val="uk-UA"/>
              </w:rPr>
              <w:t>т</w:t>
            </w:r>
            <w:r w:rsidR="00F661AA" w:rsidRPr="007211B2">
              <w:rPr>
                <w:rFonts w:ascii="Times New Roman" w:hAnsi="Times New Roman" w:cs="Times New Roman"/>
                <w:lang w:val="uk-UA"/>
              </w:rPr>
              <w:t>е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екстракційну пробірку буферним розчином, поки вона не дійде лінії заповнення екстракційної пробірки (300 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мкл</w:t>
            </w:r>
            <w:proofErr w:type="spellEnd"/>
            <w:r w:rsidRPr="007211B2">
              <w:rPr>
                <w:rFonts w:ascii="Times New Roman" w:hAnsi="Times New Roman" w:cs="Times New Roman"/>
                <w:lang w:val="uk-UA"/>
              </w:rPr>
              <w:t>).</w:t>
            </w:r>
          </w:p>
          <w:p w14:paraId="39C96224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/>
                <w:lang w:val="uk-UA"/>
              </w:rPr>
            </w:pPr>
            <w:r w:rsidRPr="007211B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571AE63B" wp14:editId="3DFF4857">
                  <wp:extent cx="243840" cy="206895"/>
                  <wp:effectExtent l="0" t="0" r="3810" b="3175"/>
                  <wp:docPr id="8" name="그림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64" cy="209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11B2">
              <w:rPr>
                <w:rFonts w:ascii="Times New Roman" w:hAnsi="Times New Roman" w:cs="Times New Roman"/>
                <w:b/>
                <w:lang w:val="uk-UA"/>
              </w:rPr>
              <w:t>Попередження: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Якщо обсяг буфера надмірний або недостатній, результат тесту може бути неправильним.</w:t>
            </w:r>
          </w:p>
        </w:tc>
      </w:tr>
      <w:tr w:rsidR="007211B2" w:rsidRPr="007211B2" w14:paraId="0C69E6EB" w14:textId="77777777" w:rsidTr="00DB42A9">
        <w:tc>
          <w:tcPr>
            <w:tcW w:w="10065" w:type="dxa"/>
          </w:tcPr>
          <w:p w14:paraId="5142D81E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2. Встановіть екстракційну пробірку в штатив.</w:t>
            </w:r>
          </w:p>
        </w:tc>
      </w:tr>
      <w:tr w:rsidR="007211B2" w:rsidRPr="007211B2" w14:paraId="237269E8" w14:textId="77777777" w:rsidTr="00DB42A9">
        <w:tc>
          <w:tcPr>
            <w:tcW w:w="10065" w:type="dxa"/>
          </w:tcPr>
          <w:p w14:paraId="55CC8E0D" w14:textId="77777777" w:rsidR="00F17DC9" w:rsidRPr="007211B2" w:rsidRDefault="00DB42A9" w:rsidP="00F17DC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3. Нахил</w:t>
            </w:r>
            <w:r w:rsidR="00F661AA" w:rsidRPr="007211B2">
              <w:rPr>
                <w:rFonts w:ascii="Times New Roman" w:hAnsi="Times New Roman" w:cs="Times New Roman"/>
                <w:lang w:val="uk-UA"/>
              </w:rPr>
              <w:t xml:space="preserve">іть </w:t>
            </w:r>
            <w:r w:rsidRPr="007211B2">
              <w:rPr>
                <w:rFonts w:ascii="Times New Roman" w:hAnsi="Times New Roman" w:cs="Times New Roman"/>
                <w:lang w:val="uk-UA"/>
              </w:rPr>
              <w:t>голову пацієнта назад. Встав</w:t>
            </w:r>
            <w:r w:rsidR="00F661AA" w:rsidRPr="007211B2">
              <w:rPr>
                <w:rFonts w:ascii="Times New Roman" w:hAnsi="Times New Roman" w:cs="Times New Roman"/>
                <w:lang w:val="uk-UA"/>
              </w:rPr>
              <w:t>те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тампон </w:t>
            </w:r>
            <w:r w:rsidR="00F661AA" w:rsidRPr="007211B2">
              <w:rPr>
                <w:rFonts w:ascii="Times New Roman" w:hAnsi="Times New Roman" w:cs="Times New Roman"/>
                <w:lang w:val="uk-UA"/>
              </w:rPr>
              <w:t xml:space="preserve">у </w:t>
            </w:r>
            <w:r w:rsidRPr="007211B2">
              <w:rPr>
                <w:rFonts w:ascii="Times New Roman" w:hAnsi="Times New Roman" w:cs="Times New Roman"/>
                <w:lang w:val="uk-UA"/>
              </w:rPr>
              <w:t>ніздрю. Акуратно потріть поверхню тампоном і поверніть його. Залиш</w:t>
            </w:r>
            <w:r w:rsidR="00F661AA" w:rsidRPr="007211B2">
              <w:rPr>
                <w:rFonts w:ascii="Times New Roman" w:hAnsi="Times New Roman" w:cs="Times New Roman"/>
                <w:lang w:val="uk-UA"/>
              </w:rPr>
              <w:t>те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тампон на кілька секунд. Повільно витяг</w:t>
            </w:r>
            <w:r w:rsidR="00F661AA" w:rsidRPr="007211B2">
              <w:rPr>
                <w:rFonts w:ascii="Times New Roman" w:hAnsi="Times New Roman" w:cs="Times New Roman"/>
                <w:lang w:val="uk-UA"/>
              </w:rPr>
              <w:t>ніть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тампон.</w:t>
            </w:r>
          </w:p>
        </w:tc>
      </w:tr>
      <w:tr w:rsidR="007211B2" w:rsidRPr="00B20385" w14:paraId="2DCCC939" w14:textId="77777777" w:rsidTr="00DB42A9">
        <w:tc>
          <w:tcPr>
            <w:tcW w:w="10065" w:type="dxa"/>
          </w:tcPr>
          <w:p w14:paraId="7755B34F" w14:textId="77777777" w:rsidR="00DB42A9" w:rsidRPr="007211B2" w:rsidRDefault="00DB42A9" w:rsidP="00F661AA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4. Вставте тампон зі зразком в екстракційну проб</w:t>
            </w:r>
            <w:r w:rsidR="00F661AA" w:rsidRPr="007211B2">
              <w:rPr>
                <w:rFonts w:ascii="Times New Roman" w:hAnsi="Times New Roman" w:cs="Times New Roman"/>
                <w:lang w:val="uk-UA"/>
              </w:rPr>
              <w:t xml:space="preserve">ірку. Наконечник тампона проверніть 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в буферному розчині всередині екстракційної пробірки, </w:t>
            </w:r>
            <w:r w:rsidR="00F661AA" w:rsidRPr="007211B2">
              <w:rPr>
                <w:rFonts w:ascii="Times New Roman" w:hAnsi="Times New Roman" w:cs="Times New Roman"/>
                <w:lang w:val="uk-UA"/>
              </w:rPr>
              <w:t xml:space="preserve">вдавивши 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його в стінку екстракційної пробірки не менше п'яти разів, а потім </w:t>
            </w:r>
            <w:proofErr w:type="spellStart"/>
            <w:r w:rsidR="00F661AA" w:rsidRPr="007211B2">
              <w:rPr>
                <w:rFonts w:ascii="Times New Roman" w:hAnsi="Times New Roman" w:cs="Times New Roman"/>
                <w:lang w:val="uk-UA"/>
              </w:rPr>
              <w:t>вичавте</w:t>
            </w:r>
            <w:proofErr w:type="spellEnd"/>
            <w:r w:rsidR="00F661AA" w:rsidRPr="007211B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11B2">
              <w:rPr>
                <w:rFonts w:ascii="Times New Roman" w:hAnsi="Times New Roman" w:cs="Times New Roman"/>
                <w:lang w:val="uk-UA"/>
              </w:rPr>
              <w:t>тампон, стискаючи екстракційну пробірку пальцями.</w:t>
            </w:r>
          </w:p>
        </w:tc>
      </w:tr>
      <w:tr w:rsidR="007211B2" w:rsidRPr="007211B2" w14:paraId="39F4084B" w14:textId="77777777" w:rsidTr="00DB42A9">
        <w:tc>
          <w:tcPr>
            <w:tcW w:w="10065" w:type="dxa"/>
          </w:tcPr>
          <w:p w14:paraId="24505C5C" w14:textId="77777777" w:rsidR="00DB42A9" w:rsidRPr="007211B2" w:rsidRDefault="00DB42A9" w:rsidP="00F661AA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 xml:space="preserve">5. </w:t>
            </w:r>
            <w:r w:rsidR="00F661AA" w:rsidRPr="007211B2">
              <w:rPr>
                <w:rFonts w:ascii="Times New Roman" w:hAnsi="Times New Roman" w:cs="Times New Roman"/>
                <w:lang w:val="uk-UA"/>
              </w:rPr>
              <w:t xml:space="preserve">Розламайте тампон 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в точці розлому, і </w:t>
            </w:r>
            <w:r w:rsidR="00F661AA" w:rsidRPr="007211B2">
              <w:rPr>
                <w:rFonts w:ascii="Times New Roman" w:hAnsi="Times New Roman" w:cs="Times New Roman"/>
                <w:lang w:val="uk-UA"/>
              </w:rPr>
              <w:t xml:space="preserve">закрийте 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ковпачок для екстракційної </w:t>
            </w:r>
            <w:r w:rsidR="00F661AA" w:rsidRPr="007211B2">
              <w:rPr>
                <w:rFonts w:ascii="Times New Roman" w:hAnsi="Times New Roman" w:cs="Times New Roman"/>
                <w:lang w:val="uk-UA"/>
              </w:rPr>
              <w:t>пробірки</w:t>
            </w:r>
            <w:r w:rsidRPr="007211B2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7211B2" w:rsidRPr="007211B2" w14:paraId="282187A6" w14:textId="77777777" w:rsidTr="00DB42A9">
        <w:tc>
          <w:tcPr>
            <w:tcW w:w="10065" w:type="dxa"/>
          </w:tcPr>
          <w:p w14:paraId="61EEFB0A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6. Відкрийте кришку ковпачка - крапельниці в нижній частині екстракційної пробірки.</w:t>
            </w:r>
          </w:p>
        </w:tc>
      </w:tr>
      <w:tr w:rsidR="007211B2" w:rsidRPr="007211B2" w14:paraId="54E6FBBB" w14:textId="77777777" w:rsidTr="00DB42A9">
        <w:tc>
          <w:tcPr>
            <w:tcW w:w="10065" w:type="dxa"/>
          </w:tcPr>
          <w:p w14:paraId="295DBD0E" w14:textId="77777777" w:rsidR="00DB42A9" w:rsidRPr="007211B2" w:rsidRDefault="00DB42A9" w:rsidP="00F661AA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 xml:space="preserve">7. 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Внесіть</w:t>
            </w:r>
            <w:proofErr w:type="spellEnd"/>
            <w:r w:rsidRPr="007211B2">
              <w:rPr>
                <w:rFonts w:ascii="Times New Roman" w:hAnsi="Times New Roman" w:cs="Times New Roman"/>
                <w:lang w:val="uk-UA"/>
              </w:rPr>
              <w:t xml:space="preserve"> 5 крапель розчину з екстракційної пробірки вертикально в </w:t>
            </w:r>
            <w:r w:rsidR="00F661AA" w:rsidRPr="007211B2">
              <w:rPr>
                <w:rFonts w:ascii="Times New Roman" w:hAnsi="Times New Roman" w:cs="Times New Roman"/>
                <w:lang w:val="uk-UA"/>
              </w:rPr>
              <w:t xml:space="preserve">чарунку 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для зразка (S) на тест-касеті. Не </w:t>
            </w:r>
            <w:r w:rsidR="00F661AA" w:rsidRPr="007211B2">
              <w:rPr>
                <w:rFonts w:ascii="Times New Roman" w:hAnsi="Times New Roman" w:cs="Times New Roman"/>
                <w:lang w:val="uk-UA"/>
              </w:rPr>
              <w:t xml:space="preserve">торкайтесь </w:t>
            </w:r>
            <w:r w:rsidRPr="007211B2">
              <w:rPr>
                <w:rFonts w:ascii="Times New Roman" w:hAnsi="Times New Roman" w:cs="Times New Roman"/>
                <w:lang w:val="uk-UA"/>
              </w:rPr>
              <w:t>і не рухайте тест-касету, поки тест не буде завершено</w:t>
            </w:r>
            <w:r w:rsidR="00F661AA" w:rsidRPr="007211B2">
              <w:rPr>
                <w:rFonts w:ascii="Times New Roman" w:hAnsi="Times New Roman" w:cs="Times New Roman"/>
                <w:lang w:val="uk-UA"/>
              </w:rPr>
              <w:t>,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і </w:t>
            </w:r>
            <w:r w:rsidR="00F661AA" w:rsidRPr="007211B2">
              <w:rPr>
                <w:rFonts w:ascii="Times New Roman" w:hAnsi="Times New Roman" w:cs="Times New Roman"/>
                <w:lang w:val="uk-UA"/>
              </w:rPr>
              <w:t xml:space="preserve">він не буде </w:t>
            </w:r>
            <w:r w:rsidRPr="007211B2">
              <w:rPr>
                <w:rFonts w:ascii="Times New Roman" w:hAnsi="Times New Roman" w:cs="Times New Roman"/>
                <w:lang w:val="uk-UA"/>
              </w:rPr>
              <w:t>готовий до зчитування.</w:t>
            </w:r>
          </w:p>
          <w:p w14:paraId="0C2A7C15" w14:textId="77777777" w:rsidR="00F17DC9" w:rsidRPr="007211B2" w:rsidRDefault="00DB42A9" w:rsidP="00F17DC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05871976" wp14:editId="2AE86DE7">
                  <wp:extent cx="243840" cy="206895"/>
                  <wp:effectExtent l="0" t="0" r="3810" b="3175"/>
                  <wp:docPr id="9" name="그림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64" cy="209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11B2">
              <w:rPr>
                <w:rFonts w:ascii="Times New Roman" w:hAnsi="Times New Roman" w:cs="Times New Roman"/>
                <w:b/>
                <w:lang w:val="uk-UA"/>
              </w:rPr>
              <w:t xml:space="preserve"> Попередження: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Бульбашки, що </w:t>
            </w:r>
            <w:r w:rsidR="00F661AA" w:rsidRPr="007211B2">
              <w:rPr>
                <w:rFonts w:ascii="Times New Roman" w:hAnsi="Times New Roman" w:cs="Times New Roman"/>
                <w:lang w:val="uk-UA"/>
              </w:rPr>
              <w:t xml:space="preserve">з’являються </w:t>
            </w:r>
            <w:r w:rsidRPr="007211B2">
              <w:rPr>
                <w:rFonts w:ascii="Times New Roman" w:hAnsi="Times New Roman" w:cs="Times New Roman"/>
                <w:lang w:val="uk-UA"/>
              </w:rPr>
              <w:t>в екстракційної пробірці, можуть при</w:t>
            </w:r>
            <w:r w:rsidR="00F661AA" w:rsidRPr="007211B2">
              <w:rPr>
                <w:rFonts w:ascii="Times New Roman" w:hAnsi="Times New Roman" w:cs="Times New Roman"/>
                <w:lang w:val="uk-UA"/>
              </w:rPr>
              <w:t>з</w:t>
            </w:r>
            <w:r w:rsidRPr="007211B2">
              <w:rPr>
                <w:rFonts w:ascii="Times New Roman" w:hAnsi="Times New Roman" w:cs="Times New Roman"/>
                <w:lang w:val="uk-UA"/>
              </w:rPr>
              <w:t>вести до неточних результатів. Якщо відміряти достатню кількість крапель не вдається, це може бути викликано засміченням ковпачка-крапельниці. Обережно струсіть пробірку, щоб ус</w:t>
            </w:r>
            <w:r w:rsidR="00F17DC9" w:rsidRPr="007211B2">
              <w:rPr>
                <w:rFonts w:ascii="Times New Roman" w:hAnsi="Times New Roman" w:cs="Times New Roman"/>
                <w:lang w:val="uk-UA"/>
              </w:rPr>
              <w:t>унути обструкцію, поки не утворя</w:t>
            </w:r>
            <w:r w:rsidRPr="007211B2">
              <w:rPr>
                <w:rFonts w:ascii="Times New Roman" w:hAnsi="Times New Roman" w:cs="Times New Roman"/>
                <w:lang w:val="uk-UA"/>
              </w:rPr>
              <w:t>ться вільні краплі.</w:t>
            </w:r>
          </w:p>
        </w:tc>
      </w:tr>
      <w:tr w:rsidR="007211B2" w:rsidRPr="007211B2" w14:paraId="0379490F" w14:textId="77777777" w:rsidTr="00DB42A9">
        <w:tc>
          <w:tcPr>
            <w:tcW w:w="10065" w:type="dxa"/>
          </w:tcPr>
          <w:p w14:paraId="3C54276D" w14:textId="77777777" w:rsidR="00DB42A9" w:rsidRPr="007211B2" w:rsidRDefault="00DB42A9" w:rsidP="00F661AA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8. Закрийте ковпачок-крапельницю, і вики</w:t>
            </w:r>
            <w:r w:rsidR="00F661AA" w:rsidRPr="007211B2">
              <w:rPr>
                <w:rFonts w:ascii="Times New Roman" w:hAnsi="Times New Roman" w:cs="Times New Roman"/>
                <w:lang w:val="uk-UA"/>
              </w:rPr>
              <w:t xml:space="preserve">ньте 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екстракційну пробірку, що містить використаний тампон</w:t>
            </w:r>
            <w:r w:rsidR="00F661AA" w:rsidRPr="007211B2">
              <w:rPr>
                <w:rFonts w:ascii="Times New Roman" w:hAnsi="Times New Roman" w:cs="Times New Roman"/>
                <w:lang w:val="uk-UA"/>
              </w:rPr>
              <w:t>,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відповідно до місцевих норм і протокол</w:t>
            </w:r>
            <w:r w:rsidR="00F661AA" w:rsidRPr="007211B2">
              <w:rPr>
                <w:rFonts w:ascii="Times New Roman" w:hAnsi="Times New Roman" w:cs="Times New Roman"/>
                <w:lang w:val="uk-UA"/>
              </w:rPr>
              <w:t>ів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утилізації біологічно небезпечних відходів</w:t>
            </w:r>
            <w:r w:rsidR="00F661AA" w:rsidRPr="007211B2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7211B2" w:rsidRPr="007211B2" w14:paraId="61A1482D" w14:textId="77777777" w:rsidTr="00DB42A9">
        <w:tc>
          <w:tcPr>
            <w:tcW w:w="10065" w:type="dxa"/>
          </w:tcPr>
          <w:p w14:paraId="5EF46A5D" w14:textId="77777777" w:rsidR="00DB42A9" w:rsidRPr="007211B2" w:rsidRDefault="00DB42A9" w:rsidP="00AA1AA1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 xml:space="preserve">9. Запустіть таймер. Результат можна зчитувати через 15 хвилин. </w:t>
            </w:r>
            <w:r w:rsidR="00AA1AA1" w:rsidRPr="007211B2">
              <w:rPr>
                <w:rFonts w:ascii="Times New Roman" w:hAnsi="Times New Roman" w:cs="Times New Roman"/>
                <w:lang w:val="uk-UA"/>
              </w:rPr>
              <w:t xml:space="preserve">Не </w:t>
            </w:r>
            <w:r w:rsidRPr="007211B2">
              <w:rPr>
                <w:rFonts w:ascii="Times New Roman" w:hAnsi="Times New Roman" w:cs="Times New Roman"/>
                <w:lang w:val="uk-UA"/>
              </w:rPr>
              <w:t>зчиту</w:t>
            </w:r>
            <w:r w:rsidR="00AA1AA1" w:rsidRPr="007211B2">
              <w:rPr>
                <w:rFonts w:ascii="Times New Roman" w:hAnsi="Times New Roman" w:cs="Times New Roman"/>
                <w:lang w:val="uk-UA"/>
              </w:rPr>
              <w:t xml:space="preserve">йте </w:t>
            </w:r>
            <w:r w:rsidRPr="007211B2">
              <w:rPr>
                <w:rFonts w:ascii="Times New Roman" w:hAnsi="Times New Roman" w:cs="Times New Roman"/>
                <w:lang w:val="uk-UA"/>
              </w:rPr>
              <w:t>результати, якщо пройшло 20 хвилин і більше.</w:t>
            </w:r>
          </w:p>
        </w:tc>
      </w:tr>
      <w:tr w:rsidR="007211B2" w:rsidRPr="007211B2" w14:paraId="4E070687" w14:textId="77777777" w:rsidTr="00DB42A9">
        <w:tc>
          <w:tcPr>
            <w:tcW w:w="10065" w:type="dxa"/>
          </w:tcPr>
          <w:p w14:paraId="035AD0C0" w14:textId="77777777" w:rsidR="00DB42A9" w:rsidRPr="007211B2" w:rsidRDefault="00DB42A9" w:rsidP="00AA1AA1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10. Використану тест-касету утилізу</w:t>
            </w:r>
            <w:r w:rsidR="00AA1AA1" w:rsidRPr="007211B2">
              <w:rPr>
                <w:rFonts w:ascii="Times New Roman" w:hAnsi="Times New Roman" w:cs="Times New Roman"/>
                <w:lang w:val="uk-UA"/>
              </w:rPr>
              <w:t xml:space="preserve">йте </w:t>
            </w:r>
            <w:r w:rsidRPr="007211B2">
              <w:rPr>
                <w:rFonts w:ascii="Times New Roman" w:hAnsi="Times New Roman" w:cs="Times New Roman"/>
                <w:lang w:val="uk-UA"/>
              </w:rPr>
              <w:t>відповідно до місцевих норм і протокол</w:t>
            </w:r>
            <w:r w:rsidR="00AA1AA1" w:rsidRPr="007211B2">
              <w:rPr>
                <w:rFonts w:ascii="Times New Roman" w:hAnsi="Times New Roman" w:cs="Times New Roman"/>
                <w:lang w:val="uk-UA"/>
              </w:rPr>
              <w:t>ів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утилізації біологічно небезпечних відходів.</w:t>
            </w:r>
          </w:p>
        </w:tc>
      </w:tr>
      <w:tr w:rsidR="007211B2" w:rsidRPr="007211B2" w14:paraId="4D89B959" w14:textId="77777777" w:rsidTr="00DB42A9">
        <w:tc>
          <w:tcPr>
            <w:tcW w:w="10065" w:type="dxa"/>
          </w:tcPr>
          <w:p w14:paraId="7E924C65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eastAsia="BrandonGrotesque-Bold" w:hAnsi="Times New Roman" w:cs="Times New Roman"/>
                <w:b/>
                <w:bCs/>
                <w:lang w:val="uk-UA"/>
              </w:rPr>
              <w:t>ІНТЕРПРЕТАЦІЯ ТЕСТУ</w:t>
            </w:r>
          </w:p>
        </w:tc>
      </w:tr>
      <w:tr w:rsidR="007211B2" w:rsidRPr="007211B2" w14:paraId="03F718F6" w14:textId="77777777" w:rsidTr="00DB42A9">
        <w:tc>
          <w:tcPr>
            <w:tcW w:w="10065" w:type="dxa"/>
          </w:tcPr>
          <w:p w14:paraId="37987282" w14:textId="77777777" w:rsidR="00DB42A9" w:rsidRPr="007211B2" w:rsidRDefault="00F17DC9" w:rsidP="00F17DC9">
            <w:pPr>
              <w:widowControl w:val="0"/>
              <w:wordWrap w:val="0"/>
              <w:autoSpaceDE w:val="0"/>
              <w:autoSpaceDN w:val="0"/>
              <w:rPr>
                <w:rFonts w:ascii="Times New Roman" w:eastAsia="BrandonGrotesque-Bold" w:hAnsi="Times New Roman" w:cs="Times New Roman"/>
                <w:b/>
                <w:bCs/>
                <w:szCs w:val="20"/>
                <w:lang w:val="uk-UA"/>
              </w:rPr>
            </w:pPr>
            <w:r w:rsidRPr="007211B2">
              <w:rPr>
                <w:rFonts w:ascii="Times New Roman" w:eastAsia="BrandonGrotesque-Bold" w:hAnsi="Times New Roman" w:cs="Times New Roman"/>
                <w:b/>
                <w:bCs/>
                <w:szCs w:val="20"/>
                <w:lang w:val="uk-UA"/>
              </w:rPr>
              <w:t>Негативний р</w:t>
            </w:r>
            <w:r w:rsidR="00DB42A9" w:rsidRPr="007211B2">
              <w:rPr>
                <w:rFonts w:ascii="Times New Roman" w:eastAsia="BrandonGrotesque-Bold" w:hAnsi="Times New Roman" w:cs="Times New Roman"/>
                <w:b/>
                <w:bCs/>
                <w:szCs w:val="20"/>
                <w:lang w:val="uk-UA"/>
              </w:rPr>
              <w:t xml:space="preserve">езультат </w:t>
            </w:r>
          </w:p>
          <w:p w14:paraId="6E6DC3A2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Наявність тільки контрольної лінії (С) і відсутність тестової лінії (Т) у віконці для зчитування вказує на негативний результат тесту.</w:t>
            </w:r>
          </w:p>
        </w:tc>
      </w:tr>
      <w:tr w:rsidR="007211B2" w:rsidRPr="007211B2" w14:paraId="237E953E" w14:textId="77777777" w:rsidTr="00DB42A9">
        <w:tc>
          <w:tcPr>
            <w:tcW w:w="10065" w:type="dxa"/>
          </w:tcPr>
          <w:p w14:paraId="398559A1" w14:textId="77777777" w:rsidR="00DB42A9" w:rsidRPr="007211B2" w:rsidRDefault="00331A01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/>
                <w:lang w:val="uk-UA"/>
              </w:rPr>
            </w:pPr>
            <w:r w:rsidRPr="007211B2">
              <w:rPr>
                <w:rFonts w:ascii="Times New Roman" w:hAnsi="Times New Roman" w:cs="Times New Roman"/>
                <w:b/>
                <w:lang w:val="uk-UA"/>
              </w:rPr>
              <w:t>Позитивний результат</w:t>
            </w:r>
          </w:p>
          <w:p w14:paraId="4BCC3B2C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Позитивний результат: Наявність тестової (T) і контрольної (C) лінії у вікні результату, незалежно від того, яка лінія з'являється першою, вказує на позитивний результат.</w:t>
            </w:r>
          </w:p>
          <w:p w14:paraId="7506DDF9" w14:textId="77777777" w:rsidR="00DB42A9" w:rsidRPr="007211B2" w:rsidRDefault="00DB42A9" w:rsidP="00331A01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31CD0CF0" wp14:editId="22761ABF">
                  <wp:extent cx="243840" cy="206895"/>
                  <wp:effectExtent l="0" t="0" r="3810" b="3175"/>
                  <wp:docPr id="10" name="그림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64" cy="209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11B2">
              <w:rPr>
                <w:rFonts w:ascii="Times New Roman" w:hAnsi="Times New Roman" w:cs="Times New Roman"/>
                <w:b/>
                <w:lang w:val="uk-UA"/>
              </w:rPr>
              <w:t>Попередження: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 Наявність </w:t>
            </w:r>
            <w:r w:rsidR="00331A01" w:rsidRPr="007211B2">
              <w:rPr>
                <w:rFonts w:ascii="Times New Roman" w:hAnsi="Times New Roman" w:cs="Times New Roman"/>
                <w:lang w:val="uk-UA"/>
              </w:rPr>
              <w:t xml:space="preserve">будь-якої тестової </w:t>
            </w:r>
            <w:r w:rsidRPr="007211B2">
              <w:rPr>
                <w:rFonts w:ascii="Times New Roman" w:hAnsi="Times New Roman" w:cs="Times New Roman"/>
                <w:lang w:val="uk-UA"/>
              </w:rPr>
              <w:t>лінії (Т), якою би слабкою вона не була, свідчить про позитивний результат.</w:t>
            </w:r>
          </w:p>
        </w:tc>
      </w:tr>
      <w:tr w:rsidR="007211B2" w:rsidRPr="007211B2" w14:paraId="3F66C7F0" w14:textId="77777777" w:rsidTr="00DB42A9">
        <w:tc>
          <w:tcPr>
            <w:tcW w:w="10065" w:type="dxa"/>
          </w:tcPr>
          <w:p w14:paraId="4A3021B2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/>
                <w:lang w:val="uk-UA"/>
              </w:rPr>
            </w:pPr>
            <w:r w:rsidRPr="007211B2">
              <w:rPr>
                <w:rFonts w:ascii="Times New Roman" w:hAnsi="Times New Roman" w:cs="Times New Roman"/>
                <w:b/>
                <w:lang w:val="uk-UA"/>
              </w:rPr>
              <w:t>Невірний результат</w:t>
            </w:r>
          </w:p>
          <w:p w14:paraId="33899004" w14:textId="77777777" w:rsidR="00DB42A9" w:rsidRPr="007211B2" w:rsidRDefault="00331A01" w:rsidP="003E0C37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Якщо контрольну</w:t>
            </w:r>
            <w:r w:rsidR="00DB42A9" w:rsidRPr="007211B2">
              <w:rPr>
                <w:rFonts w:ascii="Times New Roman" w:hAnsi="Times New Roman" w:cs="Times New Roman"/>
                <w:lang w:val="uk-UA"/>
              </w:rPr>
              <w:t xml:space="preserve"> ліні</w:t>
            </w:r>
            <w:r w:rsidRPr="007211B2">
              <w:rPr>
                <w:rFonts w:ascii="Times New Roman" w:hAnsi="Times New Roman" w:cs="Times New Roman"/>
                <w:lang w:val="uk-UA"/>
              </w:rPr>
              <w:t>ю</w:t>
            </w:r>
            <w:r w:rsidR="00DB42A9" w:rsidRPr="007211B2">
              <w:rPr>
                <w:rFonts w:ascii="Times New Roman" w:hAnsi="Times New Roman" w:cs="Times New Roman"/>
                <w:lang w:val="uk-UA"/>
              </w:rPr>
              <w:t xml:space="preserve"> (С) не видн</w:t>
            </w:r>
            <w:r w:rsidRPr="007211B2">
              <w:rPr>
                <w:rFonts w:ascii="Times New Roman" w:hAnsi="Times New Roman" w:cs="Times New Roman"/>
                <w:lang w:val="uk-UA"/>
              </w:rPr>
              <w:t>о</w:t>
            </w:r>
            <w:r w:rsidR="00DB42A9" w:rsidRPr="007211B2">
              <w:rPr>
                <w:rFonts w:ascii="Times New Roman" w:hAnsi="Times New Roman" w:cs="Times New Roman"/>
                <w:lang w:val="uk-UA"/>
              </w:rPr>
              <w:t xml:space="preserve"> у вікні результатів після виконання тесту, результат вважається неправильним. </w:t>
            </w:r>
            <w:r w:rsidR="003E0C37" w:rsidRPr="007211B2">
              <w:rPr>
                <w:rFonts w:ascii="Times New Roman" w:hAnsi="Times New Roman" w:cs="Times New Roman"/>
                <w:lang w:val="uk-UA"/>
              </w:rPr>
              <w:t>Можливо, і</w:t>
            </w:r>
            <w:r w:rsidR="00DB42A9" w:rsidRPr="007211B2">
              <w:rPr>
                <w:rFonts w:ascii="Times New Roman" w:hAnsi="Times New Roman" w:cs="Times New Roman"/>
                <w:lang w:val="uk-UA"/>
              </w:rPr>
              <w:t xml:space="preserve">нструкції </w:t>
            </w:r>
            <w:r w:rsidR="003E0C37" w:rsidRPr="007211B2">
              <w:rPr>
                <w:rFonts w:ascii="Times New Roman" w:hAnsi="Times New Roman" w:cs="Times New Roman"/>
                <w:lang w:val="uk-UA"/>
              </w:rPr>
              <w:t>бул</w:t>
            </w:r>
            <w:r w:rsidR="00DB42A9" w:rsidRPr="007211B2">
              <w:rPr>
                <w:rFonts w:ascii="Times New Roman" w:hAnsi="Times New Roman" w:cs="Times New Roman"/>
                <w:lang w:val="uk-UA"/>
              </w:rPr>
              <w:t>и виконані неправильно. В цьому випадку рекомендується знову</w:t>
            </w:r>
            <w:r w:rsidR="003E0C37" w:rsidRPr="007211B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B42A9" w:rsidRPr="007211B2">
              <w:rPr>
                <w:rFonts w:ascii="Times New Roman" w:hAnsi="Times New Roman" w:cs="Times New Roman"/>
                <w:lang w:val="uk-UA"/>
              </w:rPr>
              <w:t xml:space="preserve">прочитати інструкцію </w:t>
            </w:r>
            <w:r w:rsidR="003E0C37" w:rsidRPr="007211B2">
              <w:rPr>
                <w:rFonts w:ascii="Times New Roman" w:hAnsi="Times New Roman" w:cs="Times New Roman"/>
                <w:lang w:val="uk-UA"/>
              </w:rPr>
              <w:t xml:space="preserve">для </w:t>
            </w:r>
            <w:r w:rsidR="00DB42A9" w:rsidRPr="007211B2">
              <w:rPr>
                <w:rFonts w:ascii="Times New Roman" w:hAnsi="Times New Roman" w:cs="Times New Roman"/>
                <w:lang w:val="uk-UA"/>
              </w:rPr>
              <w:t>застосуванн</w:t>
            </w:r>
            <w:r w:rsidR="003E0C37" w:rsidRPr="007211B2">
              <w:rPr>
                <w:rFonts w:ascii="Times New Roman" w:hAnsi="Times New Roman" w:cs="Times New Roman"/>
                <w:lang w:val="uk-UA"/>
              </w:rPr>
              <w:t>я</w:t>
            </w:r>
            <w:r w:rsidR="00DB42A9" w:rsidRPr="007211B2">
              <w:rPr>
                <w:rFonts w:ascii="Times New Roman" w:hAnsi="Times New Roman" w:cs="Times New Roman"/>
                <w:lang w:val="uk-UA"/>
              </w:rPr>
              <w:t xml:space="preserve"> перед повторним тестуванням зразка з використанням нової тест-касет</w:t>
            </w:r>
            <w:r w:rsidR="003E0C37" w:rsidRPr="007211B2">
              <w:rPr>
                <w:rFonts w:ascii="Times New Roman" w:hAnsi="Times New Roman" w:cs="Times New Roman"/>
                <w:lang w:val="uk-UA"/>
              </w:rPr>
              <w:t>и</w:t>
            </w:r>
            <w:r w:rsidR="00DB42A9" w:rsidRPr="007211B2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7211B2" w:rsidRPr="007211B2" w14:paraId="5CB4E6FB" w14:textId="77777777" w:rsidTr="00DB42A9">
        <w:tc>
          <w:tcPr>
            <w:tcW w:w="10065" w:type="dxa"/>
          </w:tcPr>
          <w:p w14:paraId="65111DE6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ГЛОСАРІЙ ПОЗНАЧЕНЬ</w:t>
            </w:r>
          </w:p>
        </w:tc>
      </w:tr>
      <w:tr w:rsidR="007211B2" w:rsidRPr="007211B2" w14:paraId="6DA114CE" w14:textId="77777777" w:rsidTr="00DB42A9">
        <w:tc>
          <w:tcPr>
            <w:tcW w:w="10065" w:type="dxa"/>
          </w:tcPr>
          <w:p w14:paraId="230E10A3" w14:textId="77777777" w:rsidR="00DB42A9" w:rsidRPr="007211B2" w:rsidRDefault="00DB42A9" w:rsidP="00DB42A9">
            <w:pPr>
              <w:widowControl w:val="0"/>
              <w:autoSpaceDE w:val="0"/>
              <w:autoSpaceDN w:val="0"/>
              <w:adjustRightInd w:val="0"/>
              <w:rPr>
                <w:rFonts w:ascii="Times New Roman" w:eastAsia="BrandonGrotesque-Regular" w:hAnsi="Times New Roman" w:cs="Times New Roman"/>
                <w:szCs w:val="20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 w:bidi="ru-RU"/>
              </w:rPr>
              <w:t>Температурний діапазон</w:t>
            </w:r>
          </w:p>
        </w:tc>
      </w:tr>
      <w:tr w:rsidR="007211B2" w:rsidRPr="007211B2" w14:paraId="64869425" w14:textId="77777777" w:rsidTr="00DB42A9">
        <w:tc>
          <w:tcPr>
            <w:tcW w:w="10065" w:type="dxa"/>
          </w:tcPr>
          <w:p w14:paraId="57A809A3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Серійний номер</w:t>
            </w:r>
          </w:p>
        </w:tc>
      </w:tr>
      <w:tr w:rsidR="007211B2" w:rsidRPr="007211B2" w14:paraId="6305860E" w14:textId="77777777" w:rsidTr="00DB42A9">
        <w:tc>
          <w:tcPr>
            <w:tcW w:w="10065" w:type="dxa"/>
          </w:tcPr>
          <w:p w14:paraId="19EE38CB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Виробник</w:t>
            </w:r>
          </w:p>
        </w:tc>
      </w:tr>
      <w:tr w:rsidR="007211B2" w:rsidRPr="007211B2" w14:paraId="792123FA" w14:textId="77777777" w:rsidTr="00DB42A9">
        <w:tc>
          <w:tcPr>
            <w:tcW w:w="10065" w:type="dxa"/>
          </w:tcPr>
          <w:p w14:paraId="65F4BDC5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Містить матеріали, достатні для виконання Х тестів</w:t>
            </w:r>
          </w:p>
        </w:tc>
      </w:tr>
      <w:tr w:rsidR="007211B2" w:rsidRPr="007211B2" w14:paraId="26C92672" w14:textId="77777777" w:rsidTr="00DB42A9">
        <w:tc>
          <w:tcPr>
            <w:tcW w:w="10065" w:type="dxa"/>
          </w:tcPr>
          <w:p w14:paraId="076E1FDD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 xml:space="preserve">Медичний виріб для діагностики 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In</w:t>
            </w:r>
            <w:proofErr w:type="spellEnd"/>
            <w:r w:rsidR="003E0C37" w:rsidRPr="007211B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Vitro</w:t>
            </w:r>
            <w:proofErr w:type="spellEnd"/>
          </w:p>
        </w:tc>
      </w:tr>
      <w:tr w:rsidR="007211B2" w:rsidRPr="007211B2" w14:paraId="33706F2D" w14:textId="77777777" w:rsidTr="00DB42A9">
        <w:tc>
          <w:tcPr>
            <w:tcW w:w="10065" w:type="dxa"/>
          </w:tcPr>
          <w:p w14:paraId="0DD4AFFF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Номер за каталогом</w:t>
            </w:r>
          </w:p>
        </w:tc>
      </w:tr>
      <w:tr w:rsidR="007211B2" w:rsidRPr="007211B2" w14:paraId="0FFF41FC" w14:textId="77777777" w:rsidTr="00DB42A9">
        <w:tc>
          <w:tcPr>
            <w:tcW w:w="10065" w:type="dxa"/>
          </w:tcPr>
          <w:p w14:paraId="7B65EB42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Дата виробництва</w:t>
            </w:r>
          </w:p>
        </w:tc>
      </w:tr>
      <w:tr w:rsidR="007211B2" w:rsidRPr="007211B2" w14:paraId="7AC7839C" w14:textId="77777777" w:rsidTr="00DB42A9">
        <w:tc>
          <w:tcPr>
            <w:tcW w:w="10065" w:type="dxa"/>
          </w:tcPr>
          <w:p w14:paraId="4E930F87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Біологічна небезпека</w:t>
            </w:r>
          </w:p>
        </w:tc>
      </w:tr>
      <w:tr w:rsidR="007211B2" w:rsidRPr="007211B2" w14:paraId="49C083A0" w14:textId="77777777" w:rsidTr="00DB42A9">
        <w:tc>
          <w:tcPr>
            <w:tcW w:w="10065" w:type="dxa"/>
          </w:tcPr>
          <w:p w14:paraId="5310E225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Не застосовувати препарат повторно</w:t>
            </w:r>
          </w:p>
        </w:tc>
      </w:tr>
      <w:tr w:rsidR="007211B2" w:rsidRPr="007211B2" w14:paraId="369CA210" w14:textId="77777777" w:rsidTr="00DB42A9">
        <w:tc>
          <w:tcPr>
            <w:tcW w:w="10065" w:type="dxa"/>
          </w:tcPr>
          <w:p w14:paraId="79867753" w14:textId="77777777" w:rsidR="00DB42A9" w:rsidRPr="007211B2" w:rsidRDefault="003E0C37" w:rsidP="003E0C37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 xml:space="preserve">Див. Інструкцію для </w:t>
            </w:r>
            <w:r w:rsidR="00DB42A9" w:rsidRPr="007211B2">
              <w:rPr>
                <w:rFonts w:ascii="Times New Roman" w:hAnsi="Times New Roman" w:cs="Times New Roman"/>
                <w:lang w:val="uk-UA"/>
              </w:rPr>
              <w:t>застосуванн</w:t>
            </w:r>
            <w:r w:rsidRPr="007211B2">
              <w:rPr>
                <w:rFonts w:ascii="Times New Roman" w:hAnsi="Times New Roman" w:cs="Times New Roman"/>
                <w:lang w:val="uk-UA"/>
              </w:rPr>
              <w:t>я</w:t>
            </w:r>
          </w:p>
        </w:tc>
      </w:tr>
      <w:tr w:rsidR="007211B2" w:rsidRPr="007211B2" w14:paraId="1725DBC1" w14:textId="77777777" w:rsidTr="00DB42A9">
        <w:tc>
          <w:tcPr>
            <w:tcW w:w="10065" w:type="dxa"/>
          </w:tcPr>
          <w:p w14:paraId="320223D8" w14:textId="77777777" w:rsidR="00DB42A9" w:rsidRPr="007211B2" w:rsidRDefault="003E0C37" w:rsidP="003E0C37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 xml:space="preserve">Уникайте попадання </w:t>
            </w:r>
            <w:r w:rsidR="00DB42A9" w:rsidRPr="007211B2">
              <w:rPr>
                <w:rFonts w:ascii="Times New Roman" w:hAnsi="Times New Roman" w:cs="Times New Roman"/>
                <w:lang w:val="uk-UA"/>
              </w:rPr>
              <w:t>сонячних променів</w:t>
            </w:r>
          </w:p>
        </w:tc>
      </w:tr>
      <w:tr w:rsidR="007211B2" w:rsidRPr="007211B2" w14:paraId="2D71CF71" w14:textId="77777777" w:rsidTr="00DB42A9">
        <w:tc>
          <w:tcPr>
            <w:tcW w:w="10065" w:type="dxa"/>
          </w:tcPr>
          <w:p w14:paraId="226C3D21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Не використовуйте, якщо упаковка пошкоджена</w:t>
            </w:r>
          </w:p>
        </w:tc>
      </w:tr>
      <w:tr w:rsidR="007211B2" w:rsidRPr="007211B2" w14:paraId="00F9E3E4" w14:textId="77777777" w:rsidTr="00DB42A9">
        <w:tc>
          <w:tcPr>
            <w:tcW w:w="10065" w:type="dxa"/>
          </w:tcPr>
          <w:p w14:paraId="022FDB3A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lastRenderedPageBreak/>
              <w:t>Використати до</w:t>
            </w:r>
          </w:p>
        </w:tc>
      </w:tr>
      <w:tr w:rsidR="007211B2" w:rsidRPr="007211B2" w14:paraId="0CDAC5A6" w14:textId="77777777" w:rsidTr="00DB42A9">
        <w:tc>
          <w:tcPr>
            <w:tcW w:w="10065" w:type="dxa"/>
          </w:tcPr>
          <w:p w14:paraId="0DA84E91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Зберігати в сухому місці</w:t>
            </w:r>
          </w:p>
        </w:tc>
      </w:tr>
      <w:tr w:rsidR="007211B2" w:rsidRPr="007211B2" w14:paraId="21652B89" w14:textId="77777777" w:rsidTr="00DB42A9">
        <w:tc>
          <w:tcPr>
            <w:tcW w:w="10065" w:type="dxa"/>
          </w:tcPr>
          <w:p w14:paraId="3FDD21C4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Попередження</w:t>
            </w:r>
          </w:p>
        </w:tc>
      </w:tr>
      <w:tr w:rsidR="007211B2" w:rsidRPr="007211B2" w14:paraId="66544F50" w14:textId="77777777" w:rsidTr="00DB42A9">
        <w:tc>
          <w:tcPr>
            <w:tcW w:w="10065" w:type="dxa"/>
          </w:tcPr>
          <w:p w14:paraId="4143EFD3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Знак відповідності продукції технічним регламентам ЕС</w:t>
            </w:r>
          </w:p>
        </w:tc>
      </w:tr>
      <w:tr w:rsidR="007211B2" w:rsidRPr="007211B2" w14:paraId="2AC8F13B" w14:textId="77777777" w:rsidTr="00DB42A9">
        <w:tc>
          <w:tcPr>
            <w:tcW w:w="10065" w:type="dxa"/>
          </w:tcPr>
          <w:p w14:paraId="4B738BD9" w14:textId="77777777" w:rsidR="00DB42A9" w:rsidRPr="007211B2" w:rsidRDefault="00DB42A9" w:rsidP="003E0C37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Не стерилізу</w:t>
            </w:r>
            <w:r w:rsidR="003E0C37" w:rsidRPr="007211B2">
              <w:rPr>
                <w:rFonts w:ascii="Times New Roman" w:hAnsi="Times New Roman" w:cs="Times New Roman"/>
                <w:lang w:val="uk-UA"/>
              </w:rPr>
              <w:t xml:space="preserve">вати </w:t>
            </w:r>
            <w:r w:rsidRPr="007211B2">
              <w:rPr>
                <w:rFonts w:ascii="Times New Roman" w:hAnsi="Times New Roman" w:cs="Times New Roman"/>
                <w:lang w:val="uk-UA"/>
              </w:rPr>
              <w:t>повторно</w:t>
            </w:r>
          </w:p>
        </w:tc>
      </w:tr>
      <w:tr w:rsidR="007211B2" w:rsidRPr="007211B2" w14:paraId="66508A62" w14:textId="77777777" w:rsidTr="00DB42A9">
        <w:tc>
          <w:tcPr>
            <w:tcW w:w="10065" w:type="dxa"/>
          </w:tcPr>
          <w:p w14:paraId="79DB1F66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Стерилізовано з використанням опромінення</w:t>
            </w:r>
          </w:p>
        </w:tc>
      </w:tr>
      <w:tr w:rsidR="007211B2" w:rsidRPr="007211B2" w14:paraId="4D02CF2B" w14:textId="77777777" w:rsidTr="00DB42A9">
        <w:tc>
          <w:tcPr>
            <w:tcW w:w="10065" w:type="dxa"/>
          </w:tcPr>
          <w:p w14:paraId="3AD9B508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Стерилізовано оксидом етилену</w:t>
            </w:r>
          </w:p>
        </w:tc>
      </w:tr>
      <w:tr w:rsidR="007211B2" w:rsidRPr="007211B2" w14:paraId="4AA8F6C3" w14:textId="77777777" w:rsidTr="00DB42A9">
        <w:tc>
          <w:tcPr>
            <w:tcW w:w="10065" w:type="dxa"/>
          </w:tcPr>
          <w:p w14:paraId="7FD28799" w14:textId="77777777" w:rsidR="003E0C37" w:rsidRPr="007211B2" w:rsidRDefault="003E0C37" w:rsidP="003E0C37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11B2">
              <w:rPr>
                <w:rFonts w:ascii="Times New Roman" w:hAnsi="Times New Roman" w:cs="Times New Roman"/>
                <w:b/>
                <w:bCs/>
                <w:lang w:val="uk-UA"/>
              </w:rPr>
              <w:t>Список літератури</w:t>
            </w:r>
          </w:p>
        </w:tc>
      </w:tr>
      <w:tr w:rsidR="007211B2" w:rsidRPr="007211B2" w14:paraId="2405BD1D" w14:textId="77777777" w:rsidTr="00DB42A9">
        <w:tc>
          <w:tcPr>
            <w:tcW w:w="10065" w:type="dxa"/>
          </w:tcPr>
          <w:p w14:paraId="4F0F6C2F" w14:textId="77777777" w:rsidR="003E0C37" w:rsidRPr="007211B2" w:rsidRDefault="003E0C37" w:rsidP="003E0C37">
            <w:pPr>
              <w:rPr>
                <w:rFonts w:asciiTheme="majorBidi" w:eastAsiaTheme="minorHAnsi" w:hAnsiTheme="majorBidi" w:cstheme="majorBidi"/>
              </w:rPr>
            </w:pPr>
            <w:r w:rsidRPr="007211B2">
              <w:rPr>
                <w:rFonts w:asciiTheme="majorBidi" w:eastAsiaTheme="minorHAnsi" w:hAnsiTheme="majorBidi" w:cstheme="majorBidi"/>
              </w:rPr>
              <w:t xml:space="preserve">1. </w:t>
            </w:r>
            <w:proofErr w:type="spellStart"/>
            <w:r w:rsidRPr="007211B2">
              <w:rPr>
                <w:rFonts w:asciiTheme="majorBidi" w:eastAsiaTheme="minorHAnsi" w:hAnsiTheme="majorBidi" w:cstheme="majorBidi"/>
              </w:rPr>
              <w:t>Rothan</w:t>
            </w:r>
            <w:proofErr w:type="spellEnd"/>
            <w:r w:rsidRPr="007211B2">
              <w:rPr>
                <w:rFonts w:asciiTheme="majorBidi" w:eastAsiaTheme="minorHAnsi" w:hAnsiTheme="majorBidi" w:cstheme="majorBidi"/>
              </w:rPr>
              <w:t xml:space="preserve"> HA, </w:t>
            </w:r>
            <w:proofErr w:type="spellStart"/>
            <w:r w:rsidRPr="007211B2">
              <w:rPr>
                <w:rFonts w:asciiTheme="majorBidi" w:eastAsiaTheme="minorHAnsi" w:hAnsiTheme="majorBidi" w:cstheme="majorBidi"/>
              </w:rPr>
              <w:t>Byrareddy</w:t>
            </w:r>
            <w:proofErr w:type="spellEnd"/>
            <w:r w:rsidRPr="007211B2">
              <w:rPr>
                <w:rFonts w:asciiTheme="majorBidi" w:eastAsiaTheme="minorHAnsi" w:hAnsiTheme="majorBidi" w:cstheme="majorBidi"/>
              </w:rPr>
              <w:t xml:space="preserve"> SN. The epidemiology and pathogenesis of coronavirus disease (COVID-19) outbreak. J </w:t>
            </w:r>
            <w:proofErr w:type="spellStart"/>
            <w:r w:rsidRPr="007211B2">
              <w:rPr>
                <w:rFonts w:asciiTheme="majorBidi" w:eastAsiaTheme="minorHAnsi" w:hAnsiTheme="majorBidi" w:cstheme="majorBidi"/>
              </w:rPr>
              <w:t>Autoimmun</w:t>
            </w:r>
            <w:proofErr w:type="spellEnd"/>
            <w:r w:rsidRPr="007211B2">
              <w:rPr>
                <w:rFonts w:asciiTheme="majorBidi" w:eastAsiaTheme="minorHAnsi" w:hAnsiTheme="majorBidi" w:cstheme="majorBidi"/>
              </w:rPr>
              <w:t>. 2020; Feb 26:102433. doi:10.1016/j.jaut.2020.102433.</w:t>
            </w:r>
          </w:p>
          <w:p w14:paraId="1DB61CA5" w14:textId="77777777" w:rsidR="003E0C37" w:rsidRPr="007211B2" w:rsidRDefault="003E0C37" w:rsidP="003E0C37">
            <w:pPr>
              <w:rPr>
                <w:rFonts w:asciiTheme="majorBidi" w:eastAsiaTheme="minorHAnsi" w:hAnsiTheme="majorBidi" w:cstheme="majorBidi"/>
              </w:rPr>
            </w:pPr>
            <w:r w:rsidRPr="007211B2">
              <w:rPr>
                <w:rFonts w:asciiTheme="majorBidi" w:eastAsiaTheme="minorHAnsi" w:hAnsiTheme="majorBidi" w:cstheme="majorBidi"/>
              </w:rPr>
              <w:t xml:space="preserve">2. Guo YR, Cao QD, Hong ZS, et al. The origin, transmission and clinical therapies on coronavirus disease 2019 (COVID-19) outbreak-an update on </w:t>
            </w:r>
            <w:proofErr w:type="spellStart"/>
            <w:r w:rsidRPr="007211B2">
              <w:rPr>
                <w:rFonts w:asciiTheme="majorBidi" w:eastAsiaTheme="minorHAnsi" w:hAnsiTheme="majorBidi" w:cstheme="majorBidi"/>
              </w:rPr>
              <w:t>thestatus</w:t>
            </w:r>
            <w:proofErr w:type="spellEnd"/>
            <w:r w:rsidRPr="007211B2">
              <w:rPr>
                <w:rFonts w:asciiTheme="majorBidi" w:eastAsiaTheme="minorHAnsi" w:hAnsiTheme="majorBidi" w:cstheme="majorBidi"/>
              </w:rPr>
              <w:t>. Mil Med Res. 2020; Mar 13; 7(1):11.doi:10.1186/s40779-020-00240-0.</w:t>
            </w:r>
          </w:p>
          <w:p w14:paraId="6E75AA0C" w14:textId="77777777" w:rsidR="003E0C37" w:rsidRPr="007211B2" w:rsidRDefault="003E0C37" w:rsidP="003E0C37">
            <w:pPr>
              <w:rPr>
                <w:rFonts w:asciiTheme="majorBidi" w:eastAsiaTheme="minorHAnsi" w:hAnsiTheme="majorBidi" w:cstheme="majorBidi"/>
              </w:rPr>
            </w:pPr>
            <w:r w:rsidRPr="007211B2">
              <w:rPr>
                <w:rFonts w:asciiTheme="majorBidi" w:eastAsiaTheme="minorHAnsi" w:hAnsiTheme="majorBidi" w:cstheme="majorBidi"/>
              </w:rPr>
              <w:t xml:space="preserve">3. Lai CC, Shih TP, Ko WC, et al. Severe acute respiratory syndrome coronavirus 2 (SARS-Cov-2) and coronavirus disease-2019 (COVID-19): The </w:t>
            </w:r>
            <w:proofErr w:type="spellStart"/>
            <w:r w:rsidRPr="007211B2">
              <w:rPr>
                <w:rFonts w:asciiTheme="majorBidi" w:eastAsiaTheme="minorHAnsi" w:hAnsiTheme="majorBidi" w:cstheme="majorBidi"/>
              </w:rPr>
              <w:t>epidemicand</w:t>
            </w:r>
            <w:proofErr w:type="spellEnd"/>
            <w:r w:rsidRPr="007211B2">
              <w:rPr>
                <w:rFonts w:asciiTheme="majorBidi" w:eastAsiaTheme="minorHAnsi" w:hAnsiTheme="majorBidi" w:cstheme="majorBidi"/>
              </w:rPr>
              <w:t xml:space="preserve"> the challenges. Int J </w:t>
            </w:r>
            <w:proofErr w:type="spellStart"/>
            <w:r w:rsidRPr="007211B2">
              <w:rPr>
                <w:rFonts w:asciiTheme="majorBidi" w:eastAsiaTheme="minorHAnsi" w:hAnsiTheme="majorBidi" w:cstheme="majorBidi"/>
              </w:rPr>
              <w:t>Antimicrob</w:t>
            </w:r>
            <w:proofErr w:type="spellEnd"/>
            <w:r w:rsidRPr="007211B2">
              <w:rPr>
                <w:rFonts w:asciiTheme="majorBidi" w:eastAsiaTheme="minorHAnsi" w:hAnsiTheme="majorBidi" w:cstheme="majorBidi"/>
              </w:rPr>
              <w:t xml:space="preserve"> Agents. 2020; Mar 55(3): 105924.doi: 10.1016/j.ijantimicag.2020.105924.</w:t>
            </w:r>
          </w:p>
          <w:p w14:paraId="330992D5" w14:textId="77777777" w:rsidR="003E0C37" w:rsidRPr="007211B2" w:rsidRDefault="003E0C37" w:rsidP="003E0C37">
            <w:pPr>
              <w:rPr>
                <w:rFonts w:asciiTheme="majorBidi" w:eastAsiaTheme="minorHAnsi" w:hAnsiTheme="majorBidi" w:cstheme="majorBidi"/>
              </w:rPr>
            </w:pPr>
            <w:r w:rsidRPr="007211B2">
              <w:rPr>
                <w:rFonts w:asciiTheme="majorBidi" w:eastAsiaTheme="minorHAnsi" w:hAnsiTheme="majorBidi" w:cstheme="majorBidi"/>
              </w:rPr>
              <w:t xml:space="preserve">4. In Vitro Diagnostic Assays for COVID-19: Recent Advances and Emerging Trends (Sandeep Kumar </w:t>
            </w:r>
            <w:proofErr w:type="spellStart"/>
            <w:r w:rsidRPr="007211B2">
              <w:rPr>
                <w:rFonts w:asciiTheme="majorBidi" w:eastAsiaTheme="minorHAnsi" w:hAnsiTheme="majorBidi" w:cstheme="majorBidi"/>
              </w:rPr>
              <w:t>Vashist</w:t>
            </w:r>
            <w:proofErr w:type="spellEnd"/>
            <w:r w:rsidRPr="007211B2">
              <w:rPr>
                <w:rFonts w:asciiTheme="majorBidi" w:eastAsiaTheme="minorHAnsi" w:hAnsiTheme="majorBidi" w:cstheme="majorBidi"/>
              </w:rPr>
              <w:t>, 2020 April 05: diagnostics)</w:t>
            </w:r>
          </w:p>
          <w:p w14:paraId="1152D49E" w14:textId="77777777" w:rsidR="003E0C37" w:rsidRPr="007211B2" w:rsidRDefault="003E0C37" w:rsidP="003E0C37">
            <w:pPr>
              <w:rPr>
                <w:rFonts w:asciiTheme="majorBidi" w:eastAsiaTheme="minorHAnsi" w:hAnsiTheme="majorBidi" w:cstheme="majorBidi"/>
              </w:rPr>
            </w:pPr>
            <w:r w:rsidRPr="007211B2">
              <w:rPr>
                <w:rFonts w:asciiTheme="majorBidi" w:eastAsiaTheme="minorHAnsi" w:hAnsiTheme="majorBidi" w:cstheme="majorBidi"/>
              </w:rPr>
              <w:t>5. Nano Research for COVID-19 (http://dx.doi.org/10.1021/acsnano.0c02540)</w:t>
            </w:r>
          </w:p>
          <w:p w14:paraId="31B35FB5" w14:textId="77777777" w:rsidR="003E0C37" w:rsidRPr="007211B2" w:rsidRDefault="003E0C37" w:rsidP="003E0C37">
            <w:pPr>
              <w:rPr>
                <w:rFonts w:asciiTheme="majorBidi" w:eastAsiaTheme="minorHAnsi" w:hAnsiTheme="majorBidi" w:cstheme="majorBidi"/>
              </w:rPr>
            </w:pPr>
            <w:r w:rsidRPr="007211B2">
              <w:rPr>
                <w:rFonts w:asciiTheme="majorBidi" w:eastAsiaTheme="minorHAnsi" w:hAnsiTheme="majorBidi" w:cstheme="majorBidi"/>
              </w:rPr>
              <w:t xml:space="preserve">6. Coronavirus (COVID-19) Update: FDA Authorizes First Antigen Test to Help in the Rapid Detection of the Virus that Causes COVID-19 in Patients(Stephen M, Hahn M.D. 2020 May 09: </w:t>
            </w:r>
            <w:proofErr w:type="spellStart"/>
            <w:r w:rsidRPr="007211B2">
              <w:rPr>
                <w:rFonts w:asciiTheme="majorBidi" w:eastAsiaTheme="minorHAnsi" w:hAnsiTheme="majorBidi" w:cstheme="majorBidi"/>
              </w:rPr>
              <w:t>Commisioner</w:t>
            </w:r>
            <w:proofErr w:type="spellEnd"/>
            <w:r w:rsidRPr="007211B2">
              <w:rPr>
                <w:rFonts w:asciiTheme="majorBidi" w:eastAsiaTheme="minorHAnsi" w:hAnsiTheme="majorBidi" w:cstheme="majorBidi"/>
              </w:rPr>
              <w:t xml:space="preserve"> of Food and Drugs</w:t>
            </w:r>
          </w:p>
          <w:p w14:paraId="496B5FF8" w14:textId="77777777" w:rsidR="003E0C37" w:rsidRPr="007211B2" w:rsidRDefault="003E0C37" w:rsidP="003E0C37">
            <w:pPr>
              <w:rPr>
                <w:rFonts w:asciiTheme="majorBidi" w:eastAsiaTheme="minorHAnsi" w:hAnsiTheme="majorBidi" w:cstheme="majorBidi"/>
              </w:rPr>
            </w:pPr>
            <w:r w:rsidRPr="007211B2">
              <w:rPr>
                <w:rFonts w:asciiTheme="majorBidi" w:eastAsiaTheme="minorHAnsi" w:hAnsiTheme="majorBidi" w:cstheme="majorBidi"/>
              </w:rPr>
              <w:t xml:space="preserve">7. Current Intelligence Bulletin 13: Explosive </w:t>
            </w:r>
            <w:proofErr w:type="spellStart"/>
            <w:r w:rsidRPr="007211B2">
              <w:rPr>
                <w:rFonts w:asciiTheme="majorBidi" w:eastAsiaTheme="minorHAnsi" w:hAnsiTheme="majorBidi" w:cstheme="majorBidi"/>
              </w:rPr>
              <w:t>Azide</w:t>
            </w:r>
            <w:proofErr w:type="spellEnd"/>
            <w:r w:rsidRPr="007211B2">
              <w:rPr>
                <w:rFonts w:asciiTheme="majorBidi" w:eastAsiaTheme="minorHAnsi" w:hAnsiTheme="majorBidi" w:cstheme="majorBidi"/>
              </w:rPr>
              <w:t xml:space="preserve"> Hazard DHHS (NIOSH) Publication Number 78-127 August 16, 1976</w:t>
            </w:r>
          </w:p>
          <w:p w14:paraId="374D964B" w14:textId="77777777" w:rsidR="003E0C37" w:rsidRPr="007211B2" w:rsidRDefault="003E0C37" w:rsidP="003E0C37">
            <w:pPr>
              <w:rPr>
                <w:rFonts w:asciiTheme="majorBidi" w:eastAsiaTheme="minorHAnsi" w:hAnsiTheme="majorBidi" w:cstheme="majorBidi"/>
              </w:rPr>
            </w:pPr>
            <w:r w:rsidRPr="007211B2">
              <w:rPr>
                <w:rFonts w:asciiTheme="majorBidi" w:eastAsiaTheme="minorHAnsi" w:hAnsiTheme="majorBidi" w:cstheme="majorBidi"/>
              </w:rPr>
              <w:t>8. CDC. Discontinuation of Transmission-Based Precautions and Disposition of Patients with COVID-19 in Healthcare Settings (Interim Guidance). (2020).</w:t>
            </w:r>
          </w:p>
          <w:p w14:paraId="368B95FC" w14:textId="77777777" w:rsidR="003E0C37" w:rsidRPr="007211B2" w:rsidRDefault="003E0C37" w:rsidP="003E0C37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Theme="majorBidi" w:eastAsiaTheme="minorHAnsi" w:hAnsiTheme="majorBidi" w:cstheme="majorBidi"/>
              </w:rPr>
              <w:t>9. CDC. Duration of Isolation and Precautions for Adults with COVID-19. (2020).</w:t>
            </w:r>
          </w:p>
        </w:tc>
      </w:tr>
      <w:tr w:rsidR="007211B2" w:rsidRPr="007211B2" w14:paraId="04161778" w14:textId="77777777" w:rsidTr="00DB42A9">
        <w:tc>
          <w:tcPr>
            <w:tcW w:w="10065" w:type="dxa"/>
          </w:tcPr>
          <w:p w14:paraId="0B34CFD7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11B2">
              <w:rPr>
                <w:rFonts w:ascii="Times New Roman" w:hAnsi="Times New Roman" w:cs="Times New Roman"/>
                <w:b/>
                <w:bCs/>
                <w:lang w:val="uk-UA"/>
              </w:rPr>
              <w:t>ВІДДІЛ ТЕХНІЧНОЇ ПІДТРИМКИ</w:t>
            </w:r>
          </w:p>
        </w:tc>
      </w:tr>
      <w:tr w:rsidR="007211B2" w:rsidRPr="007211B2" w14:paraId="29FD7940" w14:textId="77777777" w:rsidTr="00DB42A9">
        <w:tc>
          <w:tcPr>
            <w:tcW w:w="10065" w:type="dxa"/>
          </w:tcPr>
          <w:p w14:paraId="5E8EF816" w14:textId="77777777" w:rsidR="003E0C37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 xml:space="preserve">Європа, Близький Схід +44 161 483 9032  |  </w:t>
            </w:r>
          </w:p>
          <w:p w14:paraId="2DD04540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EMEproductsupport@abbott.com</w:t>
            </w:r>
          </w:p>
        </w:tc>
      </w:tr>
      <w:tr w:rsidR="007211B2" w:rsidRPr="007211B2" w14:paraId="7D8AC632" w14:textId="77777777" w:rsidTr="00DB42A9">
        <w:tc>
          <w:tcPr>
            <w:tcW w:w="10065" w:type="dxa"/>
          </w:tcPr>
          <w:p w14:paraId="7C214D49" w14:textId="77777777" w:rsidR="003E0C37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 xml:space="preserve">Африка, Росія та СНД +27 10 500 9700  |  </w:t>
            </w:r>
          </w:p>
          <w:p w14:paraId="249EDCD6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ARCISproductsupport@abbott.com</w:t>
            </w:r>
          </w:p>
        </w:tc>
      </w:tr>
      <w:tr w:rsidR="007211B2" w:rsidRPr="007211B2" w14:paraId="70FBEA35" w14:textId="77777777" w:rsidTr="00DB42A9">
        <w:tc>
          <w:tcPr>
            <w:tcW w:w="10065" w:type="dxa"/>
          </w:tcPr>
          <w:p w14:paraId="4FE25ECE" w14:textId="77777777" w:rsidR="003E0C37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 xml:space="preserve">Азія, Океанія +61 7 3363 7711  |  </w:t>
            </w:r>
          </w:p>
          <w:p w14:paraId="3A5BDB61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APproductsupport@abbott.com</w:t>
            </w:r>
          </w:p>
        </w:tc>
      </w:tr>
      <w:tr w:rsidR="007211B2" w:rsidRPr="007211B2" w14:paraId="7C6A9091" w14:textId="77777777" w:rsidTr="00DB42A9">
        <w:tc>
          <w:tcPr>
            <w:tcW w:w="10065" w:type="dxa"/>
          </w:tcPr>
          <w:p w14:paraId="0B54E885" w14:textId="77777777" w:rsidR="003E0C37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 xml:space="preserve">Латинська Америка+57 2 661 8797  |  </w:t>
            </w:r>
          </w:p>
          <w:p w14:paraId="5368F422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LAproductsupport@abbott.com</w:t>
            </w:r>
          </w:p>
        </w:tc>
      </w:tr>
      <w:tr w:rsidR="007211B2" w:rsidRPr="007211B2" w14:paraId="098DF512" w14:textId="77777777" w:rsidTr="00DB42A9">
        <w:tc>
          <w:tcPr>
            <w:tcW w:w="10065" w:type="dxa"/>
          </w:tcPr>
          <w:p w14:paraId="1F39112D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3632" behindDoc="0" locked="0" layoutInCell="1" allowOverlap="1" wp14:anchorId="27ECD6C6" wp14:editId="43F8250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419100" cy="447675"/>
                  <wp:effectExtent l="0" t="0" r="0" b="9525"/>
                  <wp:wrapSquare wrapText="bothSides"/>
                  <wp:docPr id="11" name="그림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Abbott</w:t>
            </w:r>
            <w:proofErr w:type="spellEnd"/>
            <w:r w:rsidR="003E0C37" w:rsidRPr="007211B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Rapid</w:t>
            </w:r>
            <w:proofErr w:type="spellEnd"/>
            <w:r w:rsidR="003E0C37" w:rsidRPr="007211B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Diagnostics</w:t>
            </w:r>
            <w:proofErr w:type="spellEnd"/>
            <w:r w:rsidR="003E0C37" w:rsidRPr="007211B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Jena</w:t>
            </w:r>
            <w:proofErr w:type="spellEnd"/>
            <w:r w:rsidR="003E0C37" w:rsidRPr="007211B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GmbH</w:t>
            </w:r>
            <w:proofErr w:type="spellEnd"/>
          </w:p>
          <w:p w14:paraId="6B54A09F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Orlaweg</w:t>
            </w:r>
            <w:proofErr w:type="spellEnd"/>
            <w:r w:rsidRPr="007211B2">
              <w:rPr>
                <w:rFonts w:ascii="Times New Roman" w:hAnsi="Times New Roman" w:cs="Times New Roman"/>
                <w:lang w:val="uk-UA"/>
              </w:rPr>
              <w:t xml:space="preserve"> 1, D-07743 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Jena</w:t>
            </w:r>
            <w:proofErr w:type="spellEnd"/>
            <w:r w:rsidRPr="007211B2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Germany</w:t>
            </w:r>
            <w:proofErr w:type="spellEnd"/>
          </w:p>
          <w:p w14:paraId="28A2D339" w14:textId="77777777" w:rsidR="00DB42A9" w:rsidRPr="007211B2" w:rsidRDefault="00DB42A9" w:rsidP="00DB42A9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abbott.com/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poct</w:t>
            </w:r>
            <w:proofErr w:type="spellEnd"/>
          </w:p>
        </w:tc>
      </w:tr>
      <w:tr w:rsidR="007211B2" w:rsidRPr="007211B2" w14:paraId="35EED881" w14:textId="77777777" w:rsidTr="00DB42A9">
        <w:tc>
          <w:tcPr>
            <w:tcW w:w="10065" w:type="dxa"/>
          </w:tcPr>
          <w:p w14:paraId="25FF7255" w14:textId="77777777" w:rsidR="00DB42A9" w:rsidRPr="007211B2" w:rsidRDefault="00DB42A9" w:rsidP="003E0C37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 xml:space="preserve">© 2020 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Abbott</w:t>
            </w:r>
            <w:proofErr w:type="spellEnd"/>
            <w:r w:rsidRPr="007211B2">
              <w:rPr>
                <w:rFonts w:ascii="Times New Roman" w:hAnsi="Times New Roman" w:cs="Times New Roman"/>
                <w:lang w:val="uk-UA"/>
              </w:rPr>
              <w:t>.</w:t>
            </w:r>
            <w:r w:rsidR="003E0C37" w:rsidRPr="007211B2">
              <w:rPr>
                <w:rFonts w:ascii="Times New Roman" w:hAnsi="Times New Roman" w:cs="Times New Roman"/>
                <w:lang w:val="uk-UA"/>
              </w:rPr>
              <w:t xml:space="preserve"> Всі права захищені</w:t>
            </w:r>
            <w:r w:rsidRPr="007211B2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14:paraId="53D1E299" w14:textId="77777777" w:rsidR="003E0C37" w:rsidRPr="007211B2" w:rsidRDefault="003E0C37" w:rsidP="003E0C37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 xml:space="preserve">Усі торгові марки, на які є посилання, є товарними знаками групи компаній </w:t>
            </w:r>
            <w:proofErr w:type="spellStart"/>
            <w:r w:rsidRPr="007211B2">
              <w:rPr>
                <w:rFonts w:ascii="Times New Roman" w:hAnsi="Times New Roman" w:cs="Times New Roman"/>
                <w:lang w:val="uk-UA"/>
              </w:rPr>
              <w:t>Abbott</w:t>
            </w:r>
            <w:proofErr w:type="spellEnd"/>
            <w:r w:rsidRPr="007211B2">
              <w:rPr>
                <w:rFonts w:ascii="Times New Roman" w:hAnsi="Times New Roman" w:cs="Times New Roman"/>
                <w:lang w:val="uk-UA"/>
              </w:rPr>
              <w:t xml:space="preserve"> або їх відповідних власників.</w:t>
            </w:r>
          </w:p>
        </w:tc>
      </w:tr>
      <w:tr w:rsidR="007211B2" w:rsidRPr="007211B2" w14:paraId="13A90DAF" w14:textId="77777777" w:rsidTr="00DB42A9">
        <w:tc>
          <w:tcPr>
            <w:tcW w:w="10065" w:type="dxa"/>
          </w:tcPr>
          <w:p w14:paraId="26F4AD4C" w14:textId="77777777" w:rsidR="00DB42A9" w:rsidRPr="007211B2" w:rsidRDefault="003E0C37" w:rsidP="003E0C37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lang w:val="uk-UA"/>
              </w:rPr>
            </w:pPr>
            <w:r w:rsidRPr="007211B2">
              <w:rPr>
                <w:rFonts w:ascii="Times New Roman" w:hAnsi="Times New Roman" w:cs="Times New Roman"/>
                <w:lang w:val="uk-UA"/>
              </w:rPr>
              <w:t>Дата формування</w:t>
            </w:r>
            <w:r w:rsidR="00DB42A9" w:rsidRPr="007211B2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Pr="007211B2">
              <w:rPr>
                <w:rFonts w:asciiTheme="majorBidi" w:eastAsiaTheme="minorHAnsi" w:hAnsiTheme="majorBidi" w:cstheme="majorBidi"/>
              </w:rPr>
              <w:t>2020.10 41FK10-07-A2</w:t>
            </w:r>
          </w:p>
        </w:tc>
      </w:tr>
    </w:tbl>
    <w:p w14:paraId="34ECDC20" w14:textId="3997CB13" w:rsidR="009544AE" w:rsidRPr="007211B2" w:rsidRDefault="009544AE" w:rsidP="00826E9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val="en-US"/>
        </w:rPr>
      </w:pPr>
      <w:bookmarkStart w:id="0" w:name="_GoBack"/>
      <w:bookmarkEnd w:id="0"/>
    </w:p>
    <w:tbl>
      <w:tblPr>
        <w:tblStyle w:val="a3"/>
        <w:tblW w:w="9146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3867"/>
        <w:gridCol w:w="3867"/>
      </w:tblGrid>
      <w:tr w:rsidR="007211B2" w:rsidRPr="007211B2" w14:paraId="03A84FD5" w14:textId="77777777" w:rsidTr="002F3F7F">
        <w:trPr>
          <w:trHeight w:val="1137"/>
        </w:trPr>
        <w:tc>
          <w:tcPr>
            <w:tcW w:w="1412" w:type="dxa"/>
          </w:tcPr>
          <w:p w14:paraId="7DC57969" w14:textId="77777777" w:rsidR="009544AE" w:rsidRPr="007211B2" w:rsidRDefault="009544AE" w:rsidP="002F14C9">
            <w:pPr>
              <w:ind w:left="880" w:right="-108"/>
              <w:rPr>
                <w:rStyle w:val="gt-baf-word-clickable"/>
                <w:sz w:val="12"/>
                <w:szCs w:val="12"/>
                <w:lang w:val="en-US"/>
              </w:rPr>
            </w:pPr>
          </w:p>
        </w:tc>
        <w:tc>
          <w:tcPr>
            <w:tcW w:w="3867" w:type="dxa"/>
          </w:tcPr>
          <w:p w14:paraId="1BCF9D6B" w14:textId="77777777" w:rsidR="009544AE" w:rsidRPr="007211B2" w:rsidRDefault="00F14992" w:rsidP="002F14C9">
            <w:pPr>
              <w:ind w:left="880" w:right="-108"/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uk-UA"/>
              </w:rPr>
              <w:t>Manufacturer</w:t>
            </w:r>
            <w:proofErr w:type="spellEnd"/>
            <w:r w:rsidR="009544AE"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uk-UA"/>
              </w:rPr>
              <w:t>:</w:t>
            </w:r>
          </w:p>
          <w:p w14:paraId="06D6D77C" w14:textId="77777777" w:rsidR="009544AE" w:rsidRPr="007211B2" w:rsidRDefault="009544AE" w:rsidP="002F14C9">
            <w:pPr>
              <w:ind w:left="880" w:right="-108"/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uk-UA"/>
              </w:rPr>
              <w:t>Abbott</w:t>
            </w:r>
            <w:proofErr w:type="spellEnd"/>
            <w:r w:rsidR="003E0C37"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uk-UA"/>
              </w:rPr>
              <w:t>Rapid</w:t>
            </w:r>
            <w:proofErr w:type="spellEnd"/>
            <w:r w:rsidR="003E0C37"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uk-UA"/>
              </w:rPr>
              <w:t>Diagnostics</w:t>
            </w:r>
            <w:proofErr w:type="spellEnd"/>
            <w:r w:rsidR="003E0C37"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uk-UA"/>
              </w:rPr>
              <w:t>Jena</w:t>
            </w:r>
            <w:proofErr w:type="spellEnd"/>
            <w:r w:rsidR="003E0C37"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uk-UA"/>
              </w:rPr>
              <w:t>GmbH</w:t>
            </w:r>
            <w:proofErr w:type="spellEnd"/>
            <w:r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uk-UA"/>
              </w:rPr>
              <w:t>Orlaveg</w:t>
            </w:r>
            <w:proofErr w:type="spellEnd"/>
            <w:r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1, 07743 </w:t>
            </w:r>
            <w:proofErr w:type="spellStart"/>
            <w:r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uk-UA"/>
              </w:rPr>
              <w:t>Jena</w:t>
            </w:r>
            <w:proofErr w:type="spellEnd"/>
            <w:r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uk-UA"/>
              </w:rPr>
              <w:t>Germany</w:t>
            </w:r>
            <w:proofErr w:type="spellEnd"/>
            <w:r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</w:p>
          <w:p w14:paraId="7B1559B4" w14:textId="77777777" w:rsidR="009544AE" w:rsidRPr="007211B2" w:rsidRDefault="007211B2" w:rsidP="002F14C9">
            <w:pPr>
              <w:ind w:left="880" w:right="-108"/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40CCF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59264" behindDoc="1" locked="0" layoutInCell="1" allowOverlap="1" wp14:anchorId="6E1F0350" wp14:editId="36CEF83E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-357505</wp:posOffset>
                  </wp:positionV>
                  <wp:extent cx="269240" cy="255270"/>
                  <wp:effectExtent l="0" t="0" r="0" b="0"/>
                  <wp:wrapThrough wrapText="bothSides">
                    <wp:wrapPolygon edited="0">
                      <wp:start x="0" y="0"/>
                      <wp:lineTo x="0" y="19343"/>
                      <wp:lineTo x="19868" y="19343"/>
                      <wp:lineTo x="19868" y="0"/>
                      <wp:lineTo x="0" y="0"/>
                    </wp:wrapPolygon>
                  </wp:wrapThrough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50" t="64971" r="87026" b="21418"/>
                          <a:stretch/>
                        </pic:blipFill>
                        <pic:spPr bwMode="auto">
                          <a:xfrm>
                            <a:off x="0" y="0"/>
                            <a:ext cx="269240" cy="255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9544AE"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uk-UA"/>
              </w:rPr>
              <w:t>Phone</w:t>
            </w:r>
            <w:proofErr w:type="spellEnd"/>
            <w:r w:rsidR="009544AE"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uk-UA"/>
              </w:rPr>
              <w:t>: +27 10 500 9700, e-</w:t>
            </w:r>
            <w:proofErr w:type="spellStart"/>
            <w:r w:rsidR="009544AE"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uk-UA"/>
              </w:rPr>
              <w:t>mail</w:t>
            </w:r>
            <w:proofErr w:type="spellEnd"/>
            <w:r w:rsidR="009544AE"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: </w:t>
            </w:r>
            <w:hyperlink r:id="rId11" w:history="1">
              <w:r w:rsidR="009544AE" w:rsidRPr="007211B2">
                <w:rPr>
                  <w:rStyle w:val="ae"/>
                  <w:rFonts w:ascii="Times New Roman" w:hAnsi="Times New Roman" w:cs="Times New Roman"/>
                  <w:color w:val="auto"/>
                  <w:sz w:val="16"/>
                  <w:szCs w:val="16"/>
                  <w:lang w:val="uk-UA"/>
                </w:rPr>
                <w:t>ARCISproductsupport@abbott.com</w:t>
              </w:r>
            </w:hyperlink>
          </w:p>
          <w:p w14:paraId="7D1F4E4A" w14:textId="77777777" w:rsidR="009544AE" w:rsidRPr="007211B2" w:rsidRDefault="009544AE" w:rsidP="002F14C9">
            <w:pPr>
              <w:ind w:left="880" w:right="-108"/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50B6F7C" w14:textId="77777777" w:rsidR="009544AE" w:rsidRPr="007211B2" w:rsidRDefault="003E0C37" w:rsidP="002F14C9">
            <w:pPr>
              <w:ind w:left="880" w:right="-108"/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</w:rPr>
              <w:t>Виробнича</w:t>
            </w:r>
            <w:proofErr w:type="spellEnd"/>
            <w:r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</w:rPr>
              <w:t>дільниця</w:t>
            </w:r>
            <w:proofErr w:type="spellEnd"/>
            <w:r w:rsidR="009544AE"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12C0B29B" w14:textId="77777777" w:rsidR="009544AE" w:rsidRPr="007211B2" w:rsidRDefault="009544AE" w:rsidP="002F14C9">
            <w:pPr>
              <w:ind w:left="880" w:right="-108"/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en-US"/>
              </w:rPr>
              <w:t>Abbott Diagnostics Korea Inc.</w:t>
            </w:r>
          </w:p>
          <w:p w14:paraId="05908D86" w14:textId="77777777" w:rsidR="009544AE" w:rsidRPr="007211B2" w:rsidRDefault="009544AE" w:rsidP="002F14C9">
            <w:pPr>
              <w:ind w:left="880" w:right="-108"/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65, </w:t>
            </w:r>
            <w:proofErr w:type="spellStart"/>
            <w:r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en-US"/>
              </w:rPr>
              <w:t>Borahagal-ro</w:t>
            </w:r>
            <w:proofErr w:type="spellEnd"/>
            <w:r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en-US"/>
              </w:rPr>
              <w:t>Giheung-gu</w:t>
            </w:r>
            <w:proofErr w:type="spellEnd"/>
            <w:r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en-US"/>
              </w:rPr>
              <w:t>Yongin-si</w:t>
            </w:r>
            <w:proofErr w:type="spellEnd"/>
            <w:r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en-US"/>
              </w:rPr>
              <w:t>, Gyeonggi-do 17099, REPUBLIC OF KOREA</w:t>
            </w:r>
          </w:p>
        </w:tc>
        <w:tc>
          <w:tcPr>
            <w:tcW w:w="3867" w:type="dxa"/>
          </w:tcPr>
          <w:p w14:paraId="1591FD69" w14:textId="77777777" w:rsidR="009544AE" w:rsidRPr="007211B2" w:rsidRDefault="009544AE" w:rsidP="002F14C9">
            <w:pPr>
              <w:ind w:left="880" w:right="-108"/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uk-UA"/>
              </w:rPr>
              <w:t>Виробник:</w:t>
            </w:r>
          </w:p>
          <w:p w14:paraId="1CB373AC" w14:textId="77777777" w:rsidR="009544AE" w:rsidRPr="007211B2" w:rsidRDefault="009544AE" w:rsidP="002F14C9">
            <w:pPr>
              <w:ind w:left="880" w:right="-108"/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uk-UA"/>
              </w:rPr>
              <w:t>Ебботт</w:t>
            </w:r>
            <w:proofErr w:type="spellEnd"/>
            <w:r w:rsidR="003E0C37"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uk-UA"/>
              </w:rPr>
              <w:t>Рапід</w:t>
            </w:r>
            <w:r w:rsidR="003E0C37"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uk-UA"/>
              </w:rPr>
              <w:t>Діагностікс</w:t>
            </w:r>
            <w:proofErr w:type="spellEnd"/>
            <w:r w:rsidR="003E0C37"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uk-UA"/>
              </w:rPr>
              <w:t>Джіна</w:t>
            </w:r>
            <w:proofErr w:type="spellEnd"/>
            <w:r w:rsidR="003E0C37"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uk-UA"/>
              </w:rPr>
              <w:t>ГмбХ</w:t>
            </w:r>
            <w:proofErr w:type="spellEnd"/>
            <w:r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uk-UA"/>
              </w:rPr>
              <w:t>Орлавег</w:t>
            </w:r>
            <w:proofErr w:type="spellEnd"/>
            <w:r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1, 07743 Єна, Німеччина,</w:t>
            </w:r>
          </w:p>
          <w:p w14:paraId="2B694EC0" w14:textId="77777777" w:rsidR="009544AE" w:rsidRPr="007211B2" w:rsidRDefault="009544AE" w:rsidP="002F14C9">
            <w:pPr>
              <w:ind w:left="880" w:right="-108"/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uk-UA"/>
              </w:rPr>
              <w:t>Тел</w:t>
            </w:r>
            <w:proofErr w:type="spellEnd"/>
            <w:r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uk-UA"/>
              </w:rPr>
              <w:t>.: +27 10 500 9700, e-</w:t>
            </w:r>
            <w:proofErr w:type="spellStart"/>
            <w:r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uk-UA"/>
              </w:rPr>
              <w:t>mail</w:t>
            </w:r>
            <w:proofErr w:type="spellEnd"/>
            <w:r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: </w:t>
            </w:r>
            <w:hyperlink r:id="rId12" w:history="1">
              <w:r w:rsidRPr="007211B2">
                <w:rPr>
                  <w:rStyle w:val="ae"/>
                  <w:rFonts w:ascii="Times New Roman" w:hAnsi="Times New Roman" w:cs="Times New Roman"/>
                  <w:color w:val="auto"/>
                  <w:sz w:val="16"/>
                  <w:szCs w:val="16"/>
                  <w:lang w:val="uk-UA"/>
                </w:rPr>
                <w:t>ARCISproductsupport@abbott.com</w:t>
              </w:r>
            </w:hyperlink>
          </w:p>
          <w:p w14:paraId="01FED73F" w14:textId="77777777" w:rsidR="009544AE" w:rsidRPr="007211B2" w:rsidRDefault="009544AE" w:rsidP="002F14C9">
            <w:pPr>
              <w:ind w:left="880" w:right="-108"/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89447E8" w14:textId="77777777" w:rsidR="009544AE" w:rsidRPr="007211B2" w:rsidRDefault="009544AE" w:rsidP="002F14C9">
            <w:pPr>
              <w:ind w:left="880" w:right="-108"/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</w:rPr>
              <w:t>Виробнича</w:t>
            </w:r>
            <w:proofErr w:type="spellEnd"/>
            <w:r w:rsidR="003E0C37"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</w:rPr>
              <w:t>дільниця</w:t>
            </w:r>
            <w:proofErr w:type="spellEnd"/>
            <w:r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5B9755B7" w14:textId="77777777" w:rsidR="009544AE" w:rsidRPr="007211B2" w:rsidRDefault="009544AE" w:rsidP="002F14C9">
            <w:pPr>
              <w:ind w:left="880" w:right="-108"/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uk-UA"/>
              </w:rPr>
              <w:t>Ебботт</w:t>
            </w:r>
            <w:proofErr w:type="spellEnd"/>
            <w:r w:rsidR="002F3F7F"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uk-UA"/>
              </w:rPr>
              <w:t>Діагностікс</w:t>
            </w:r>
            <w:proofErr w:type="spellEnd"/>
            <w:r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Корея Інк.</w:t>
            </w:r>
          </w:p>
          <w:p w14:paraId="57C0346E" w14:textId="77777777" w:rsidR="009544AE" w:rsidRPr="007211B2" w:rsidRDefault="009544AE" w:rsidP="002F14C9">
            <w:pPr>
              <w:ind w:left="880" w:right="-108"/>
              <w:rPr>
                <w:rStyle w:val="gt-baf-word-clickable"/>
                <w:rFonts w:ascii="Times New Roman" w:hAnsi="Times New Roman" w:cs="Times New Roman"/>
                <w:sz w:val="16"/>
                <w:szCs w:val="16"/>
              </w:rPr>
            </w:pPr>
            <w:r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</w:rPr>
              <w:t xml:space="preserve">65, </w:t>
            </w:r>
            <w:proofErr w:type="spellStart"/>
            <w:r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</w:rPr>
              <w:t>Борарагал-ро</w:t>
            </w:r>
            <w:proofErr w:type="spellEnd"/>
            <w:r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</w:rPr>
              <w:t>Джіхенг-гу</w:t>
            </w:r>
            <w:proofErr w:type="spellEnd"/>
            <w:r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</w:rPr>
              <w:t>Йонгін-сі</w:t>
            </w:r>
            <w:proofErr w:type="spellEnd"/>
            <w:r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</w:rPr>
              <w:t>Гійонджи</w:t>
            </w:r>
            <w:proofErr w:type="spellEnd"/>
            <w:r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</w:rPr>
              <w:t xml:space="preserve">-до 17099, </w:t>
            </w:r>
            <w:r w:rsidR="003E0C37" w:rsidRPr="007211B2">
              <w:rPr>
                <w:rStyle w:val="gt-baf-word-clickable"/>
                <w:rFonts w:ascii="Times New Roman" w:hAnsi="Times New Roman" w:cs="Times New Roman"/>
                <w:sz w:val="16"/>
                <w:szCs w:val="16"/>
              </w:rPr>
              <w:t>РЕСПУБЛІКА КОРЕЯ</w:t>
            </w:r>
          </w:p>
        </w:tc>
      </w:tr>
    </w:tbl>
    <w:p w14:paraId="6B0B591F" w14:textId="77777777" w:rsidR="007211B2" w:rsidRDefault="007211B2" w:rsidP="007211B2">
      <w:pPr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2D66E3B0" w14:textId="77777777" w:rsidR="007211B2" w:rsidRPr="007211B2" w:rsidRDefault="007211B2" w:rsidP="007211B2">
      <w:pPr>
        <w:rPr>
          <w:rFonts w:eastAsiaTheme="minorHAnsi"/>
          <w:lang w:eastAsia="en-US"/>
        </w:rPr>
      </w:pPr>
      <w:r w:rsidRPr="007211B2">
        <w:rPr>
          <w:rFonts w:ascii="Times New Roman" w:eastAsiaTheme="minorHAnsi" w:hAnsi="Times New Roman"/>
          <w:sz w:val="20"/>
          <w:szCs w:val="20"/>
          <w:lang w:eastAsia="en-US"/>
        </w:rPr>
        <w:t xml:space="preserve">Дата </w:t>
      </w:r>
      <w:proofErr w:type="spellStart"/>
      <w:r w:rsidRPr="007211B2">
        <w:rPr>
          <w:rFonts w:ascii="Times New Roman" w:eastAsiaTheme="minorHAnsi" w:hAnsi="Times New Roman"/>
          <w:sz w:val="20"/>
          <w:szCs w:val="20"/>
          <w:lang w:eastAsia="en-US"/>
        </w:rPr>
        <w:t>останнього</w:t>
      </w:r>
      <w:proofErr w:type="spellEnd"/>
      <w:r w:rsidRPr="007211B2">
        <w:rPr>
          <w:rFonts w:ascii="Times New Roman" w:eastAsiaTheme="minorHAnsi" w:hAnsi="Times New Roman"/>
          <w:sz w:val="20"/>
          <w:szCs w:val="20"/>
          <w:lang w:eastAsia="en-US"/>
        </w:rPr>
        <w:t xml:space="preserve"> перегляду </w:t>
      </w:r>
      <w:proofErr w:type="spellStart"/>
      <w:r w:rsidRPr="007211B2">
        <w:rPr>
          <w:rFonts w:ascii="Times New Roman" w:eastAsiaTheme="minorHAnsi" w:hAnsi="Times New Roman"/>
          <w:sz w:val="20"/>
          <w:szCs w:val="20"/>
          <w:lang w:eastAsia="en-US"/>
        </w:rPr>
        <w:t>інструкції</w:t>
      </w:r>
      <w:proofErr w:type="spellEnd"/>
      <w:r w:rsidRPr="007211B2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proofErr w:type="spellStart"/>
      <w:r w:rsidRPr="007211B2">
        <w:rPr>
          <w:rFonts w:ascii="Times New Roman" w:eastAsiaTheme="minorHAnsi" w:hAnsi="Times New Roman"/>
          <w:sz w:val="20"/>
          <w:szCs w:val="20"/>
          <w:lang w:eastAsia="en-US"/>
        </w:rPr>
        <w:t>із</w:t>
      </w:r>
      <w:proofErr w:type="spellEnd"/>
      <w:r w:rsidRPr="007211B2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proofErr w:type="spellStart"/>
      <w:r w:rsidRPr="007211B2">
        <w:rPr>
          <w:rFonts w:ascii="Times New Roman" w:eastAsiaTheme="minorHAnsi" w:hAnsi="Times New Roman"/>
          <w:sz w:val="20"/>
          <w:szCs w:val="20"/>
          <w:lang w:eastAsia="en-US"/>
        </w:rPr>
        <w:t>застосування</w:t>
      </w:r>
      <w:proofErr w:type="spellEnd"/>
      <w:r w:rsidRPr="007211B2">
        <w:rPr>
          <w:rFonts w:ascii="Times New Roman" w:eastAsiaTheme="minorHAnsi" w:hAnsi="Times New Roman"/>
          <w:sz w:val="20"/>
          <w:szCs w:val="20"/>
          <w:lang w:eastAsia="en-US"/>
        </w:rPr>
        <w:t>:</w:t>
      </w:r>
      <w:r w:rsidRPr="007211B2">
        <w:rPr>
          <w:rFonts w:ascii="Times New Roman" w:eastAsiaTheme="minorHAnsi" w:hAnsi="Times New Roman"/>
          <w:sz w:val="20"/>
          <w:szCs w:val="20"/>
          <w:lang w:val="uk-UA" w:eastAsia="en-US"/>
        </w:rPr>
        <w:t xml:space="preserve"> 0</w:t>
      </w:r>
      <w:r w:rsidRPr="007211B2">
        <w:rPr>
          <w:rFonts w:ascii="Times New Roman" w:eastAsiaTheme="minorHAnsi" w:hAnsi="Times New Roman"/>
          <w:sz w:val="20"/>
          <w:szCs w:val="20"/>
          <w:lang w:eastAsia="en-US"/>
        </w:rPr>
        <w:t>1</w:t>
      </w:r>
      <w:r w:rsidRPr="007211B2">
        <w:rPr>
          <w:rFonts w:ascii="Times New Roman" w:eastAsiaTheme="minorHAnsi" w:hAnsi="Times New Roman"/>
          <w:sz w:val="20"/>
          <w:szCs w:val="20"/>
          <w:lang w:val="uk-UA" w:eastAsia="en-US"/>
        </w:rPr>
        <w:t>.10.2020</w:t>
      </w:r>
    </w:p>
    <w:p w14:paraId="5F39A04A" w14:textId="77777777" w:rsidR="009544AE" w:rsidRPr="007211B2" w:rsidRDefault="009544AE" w:rsidP="002F3F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10"/>
        </w:tabs>
        <w:spacing w:after="0"/>
      </w:pPr>
    </w:p>
    <w:sectPr w:rsidR="009544AE" w:rsidRPr="007211B2" w:rsidSect="00964D9C">
      <w:footerReference w:type="default" r:id="rId13"/>
      <w:footerReference w:type="first" r:id="rId14"/>
      <w:pgSz w:w="11906" w:h="16838"/>
      <w:pgMar w:top="993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6C051" w14:textId="77777777" w:rsidR="00B60D26" w:rsidRDefault="00B60D26" w:rsidP="00964D9C">
      <w:pPr>
        <w:spacing w:after="0" w:line="240" w:lineRule="auto"/>
      </w:pPr>
      <w:r>
        <w:separator/>
      </w:r>
    </w:p>
  </w:endnote>
  <w:endnote w:type="continuationSeparator" w:id="0">
    <w:p w14:paraId="185BF1E7" w14:textId="77777777" w:rsidR="00B60D26" w:rsidRDefault="00B60D26" w:rsidP="0096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BrandonGrotesque-Bold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BrandonGrotesque-Regular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3922402"/>
      <w:docPartObj>
        <w:docPartGallery w:val="Page Numbers (Bottom of Page)"/>
        <w:docPartUnique/>
      </w:docPartObj>
    </w:sdtPr>
    <w:sdtEndPr/>
    <w:sdtContent>
      <w:p w14:paraId="5072A5BE" w14:textId="77777777" w:rsidR="007211B2" w:rsidRDefault="007211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99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94D54CC" w14:textId="77777777" w:rsidR="007211B2" w:rsidRDefault="007211B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579AF" w14:textId="77777777" w:rsidR="007211B2" w:rsidRDefault="007211B2">
    <w:pPr>
      <w:pStyle w:val="a7"/>
      <w:jc w:val="center"/>
    </w:pPr>
  </w:p>
  <w:p w14:paraId="263A04BE" w14:textId="77777777" w:rsidR="007211B2" w:rsidRDefault="007211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636D1" w14:textId="77777777" w:rsidR="00B60D26" w:rsidRDefault="00B60D26" w:rsidP="00964D9C">
      <w:pPr>
        <w:spacing w:after="0" w:line="240" w:lineRule="auto"/>
      </w:pPr>
      <w:r>
        <w:separator/>
      </w:r>
    </w:p>
  </w:footnote>
  <w:footnote w:type="continuationSeparator" w:id="0">
    <w:p w14:paraId="30E2FEFC" w14:textId="77777777" w:rsidR="00B60D26" w:rsidRDefault="00B60D26" w:rsidP="00964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01AAE"/>
    <w:multiLevelType w:val="hybridMultilevel"/>
    <w:tmpl w:val="A3CE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A2594"/>
    <w:multiLevelType w:val="hybridMultilevel"/>
    <w:tmpl w:val="56183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E7B93"/>
    <w:multiLevelType w:val="hybridMultilevel"/>
    <w:tmpl w:val="8BF48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A281E"/>
    <w:multiLevelType w:val="hybridMultilevel"/>
    <w:tmpl w:val="D59C4634"/>
    <w:lvl w:ilvl="0" w:tplc="F2DA21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2A9"/>
    <w:rsid w:val="000505E0"/>
    <w:rsid w:val="00060642"/>
    <w:rsid w:val="00065925"/>
    <w:rsid w:val="000672A5"/>
    <w:rsid w:val="000C0F56"/>
    <w:rsid w:val="000D145B"/>
    <w:rsid w:val="000E02ED"/>
    <w:rsid w:val="000E084A"/>
    <w:rsid w:val="000F3FB6"/>
    <w:rsid w:val="001E1219"/>
    <w:rsid w:val="00206F2A"/>
    <w:rsid w:val="00241291"/>
    <w:rsid w:val="00272A51"/>
    <w:rsid w:val="00277153"/>
    <w:rsid w:val="002F14C9"/>
    <w:rsid w:val="002F3F7F"/>
    <w:rsid w:val="003158A3"/>
    <w:rsid w:val="00325E2B"/>
    <w:rsid w:val="00331A01"/>
    <w:rsid w:val="003406AA"/>
    <w:rsid w:val="00363A36"/>
    <w:rsid w:val="003E0C37"/>
    <w:rsid w:val="003E549A"/>
    <w:rsid w:val="003F3A8B"/>
    <w:rsid w:val="00527CCB"/>
    <w:rsid w:val="0054392A"/>
    <w:rsid w:val="005B1E4A"/>
    <w:rsid w:val="005E583F"/>
    <w:rsid w:val="00665E2A"/>
    <w:rsid w:val="006666A3"/>
    <w:rsid w:val="00697074"/>
    <w:rsid w:val="007211B2"/>
    <w:rsid w:val="00734BB5"/>
    <w:rsid w:val="00775F1D"/>
    <w:rsid w:val="007F51F1"/>
    <w:rsid w:val="007F63A7"/>
    <w:rsid w:val="00826E90"/>
    <w:rsid w:val="008B770A"/>
    <w:rsid w:val="008C3A5A"/>
    <w:rsid w:val="008D2A27"/>
    <w:rsid w:val="008E4B4D"/>
    <w:rsid w:val="008F24A9"/>
    <w:rsid w:val="008F4A05"/>
    <w:rsid w:val="009544AE"/>
    <w:rsid w:val="00964D9C"/>
    <w:rsid w:val="00996130"/>
    <w:rsid w:val="009E461F"/>
    <w:rsid w:val="009E4F66"/>
    <w:rsid w:val="00A04627"/>
    <w:rsid w:val="00A07195"/>
    <w:rsid w:val="00A75000"/>
    <w:rsid w:val="00A93EE0"/>
    <w:rsid w:val="00AA1AA1"/>
    <w:rsid w:val="00AA1FBC"/>
    <w:rsid w:val="00AA5DF0"/>
    <w:rsid w:val="00B20385"/>
    <w:rsid w:val="00B60D26"/>
    <w:rsid w:val="00BE0C0D"/>
    <w:rsid w:val="00C00BCC"/>
    <w:rsid w:val="00C04EE2"/>
    <w:rsid w:val="00C1577C"/>
    <w:rsid w:val="00C509A2"/>
    <w:rsid w:val="00C77D9C"/>
    <w:rsid w:val="00C8486C"/>
    <w:rsid w:val="00C90954"/>
    <w:rsid w:val="00CE102F"/>
    <w:rsid w:val="00CF7119"/>
    <w:rsid w:val="00D22A95"/>
    <w:rsid w:val="00D31AB1"/>
    <w:rsid w:val="00D70B17"/>
    <w:rsid w:val="00D84EC2"/>
    <w:rsid w:val="00DA40C8"/>
    <w:rsid w:val="00DB42A9"/>
    <w:rsid w:val="00DC4FCF"/>
    <w:rsid w:val="00E05F8E"/>
    <w:rsid w:val="00E138CF"/>
    <w:rsid w:val="00E51A95"/>
    <w:rsid w:val="00E533E1"/>
    <w:rsid w:val="00EB190A"/>
    <w:rsid w:val="00ED51C2"/>
    <w:rsid w:val="00ED6025"/>
    <w:rsid w:val="00F14992"/>
    <w:rsid w:val="00F17DC9"/>
    <w:rsid w:val="00F54CC7"/>
    <w:rsid w:val="00F661AA"/>
    <w:rsid w:val="00F71FC7"/>
    <w:rsid w:val="00FB254B"/>
    <w:rsid w:val="00FC30E5"/>
    <w:rsid w:val="00FE04BC"/>
    <w:rsid w:val="00FF7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9A3C"/>
  <w15:docId w15:val="{7D028885-2C7C-497A-83F0-DBF00803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42A9"/>
  </w:style>
  <w:style w:type="table" w:customStyle="1" w:styleId="10">
    <w:name w:val="Сетка таблицы1"/>
    <w:basedOn w:val="a1"/>
    <w:next w:val="a3"/>
    <w:uiPriority w:val="39"/>
    <w:rsid w:val="00DB42A9"/>
    <w:pPr>
      <w:spacing w:after="0" w:line="240" w:lineRule="auto"/>
      <w:jc w:val="both"/>
    </w:pPr>
    <w:rPr>
      <w:rFonts w:eastAsia="Malgun Gothic"/>
      <w:kern w:val="2"/>
      <w:sz w:val="20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next w:val="a4"/>
    <w:uiPriority w:val="34"/>
    <w:qFormat/>
    <w:rsid w:val="00DB42A9"/>
    <w:pPr>
      <w:widowControl w:val="0"/>
      <w:wordWrap w:val="0"/>
      <w:autoSpaceDE w:val="0"/>
      <w:autoSpaceDN w:val="0"/>
      <w:spacing w:after="160" w:line="259" w:lineRule="auto"/>
      <w:ind w:leftChars="400" w:left="800"/>
      <w:jc w:val="both"/>
    </w:pPr>
    <w:rPr>
      <w:rFonts w:eastAsia="Malgun Gothic"/>
      <w:kern w:val="2"/>
      <w:sz w:val="20"/>
      <w:lang w:val="en-US" w:eastAsia="ko-KR"/>
    </w:rPr>
  </w:style>
  <w:style w:type="paragraph" w:customStyle="1" w:styleId="12">
    <w:name w:val="Верхний колонтитул1"/>
    <w:basedOn w:val="a"/>
    <w:next w:val="a5"/>
    <w:link w:val="a6"/>
    <w:uiPriority w:val="99"/>
    <w:unhideWhenUsed/>
    <w:rsid w:val="00DB42A9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  <w:jc w:val="both"/>
    </w:pPr>
  </w:style>
  <w:style w:type="character" w:customStyle="1" w:styleId="a6">
    <w:name w:val="Верхний колонтитул Знак"/>
    <w:basedOn w:val="a0"/>
    <w:link w:val="12"/>
    <w:uiPriority w:val="99"/>
    <w:rsid w:val="00DB42A9"/>
  </w:style>
  <w:style w:type="paragraph" w:customStyle="1" w:styleId="13">
    <w:name w:val="Нижний колонтитул1"/>
    <w:basedOn w:val="a"/>
    <w:next w:val="a7"/>
    <w:link w:val="a8"/>
    <w:uiPriority w:val="99"/>
    <w:unhideWhenUsed/>
    <w:rsid w:val="00DB42A9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  <w:jc w:val="both"/>
    </w:pPr>
  </w:style>
  <w:style w:type="character" w:customStyle="1" w:styleId="a8">
    <w:name w:val="Нижний колонтитул Знак"/>
    <w:basedOn w:val="a0"/>
    <w:link w:val="13"/>
    <w:uiPriority w:val="99"/>
    <w:rsid w:val="00DB42A9"/>
  </w:style>
  <w:style w:type="paragraph" w:customStyle="1" w:styleId="14">
    <w:name w:val="Текст выноски1"/>
    <w:basedOn w:val="a"/>
    <w:next w:val="a9"/>
    <w:link w:val="aa"/>
    <w:uiPriority w:val="99"/>
    <w:semiHidden/>
    <w:unhideWhenUsed/>
    <w:rsid w:val="00DB42A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14"/>
    <w:uiPriority w:val="99"/>
    <w:semiHidden/>
    <w:rsid w:val="00DB42A9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B42A9"/>
    <w:rPr>
      <w:sz w:val="18"/>
      <w:szCs w:val="18"/>
    </w:rPr>
  </w:style>
  <w:style w:type="paragraph" w:customStyle="1" w:styleId="15">
    <w:name w:val="Текст примечания1"/>
    <w:basedOn w:val="a"/>
    <w:next w:val="ac"/>
    <w:link w:val="ad"/>
    <w:uiPriority w:val="99"/>
    <w:semiHidden/>
    <w:unhideWhenUsed/>
    <w:rsid w:val="00DB42A9"/>
    <w:pPr>
      <w:widowControl w:val="0"/>
      <w:wordWrap w:val="0"/>
      <w:autoSpaceDE w:val="0"/>
      <w:autoSpaceDN w:val="0"/>
      <w:spacing w:after="160" w:line="259" w:lineRule="auto"/>
    </w:pPr>
  </w:style>
  <w:style w:type="character" w:customStyle="1" w:styleId="ad">
    <w:name w:val="Текст примечания Знак"/>
    <w:basedOn w:val="a0"/>
    <w:link w:val="15"/>
    <w:uiPriority w:val="99"/>
    <w:semiHidden/>
    <w:rsid w:val="00DB42A9"/>
    <w:rPr>
      <w:lang w:val="ru-RU"/>
    </w:rPr>
  </w:style>
  <w:style w:type="table" w:styleId="a3">
    <w:name w:val="Table Grid"/>
    <w:basedOn w:val="a1"/>
    <w:uiPriority w:val="59"/>
    <w:rsid w:val="00DB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42A9"/>
    <w:pPr>
      <w:ind w:left="720"/>
      <w:contextualSpacing/>
    </w:pPr>
  </w:style>
  <w:style w:type="paragraph" w:styleId="a5">
    <w:name w:val="header"/>
    <w:basedOn w:val="a"/>
    <w:link w:val="16"/>
    <w:uiPriority w:val="99"/>
    <w:unhideWhenUsed/>
    <w:rsid w:val="00DB4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5"/>
    <w:uiPriority w:val="99"/>
    <w:rsid w:val="00DB42A9"/>
  </w:style>
  <w:style w:type="paragraph" w:styleId="a7">
    <w:name w:val="footer"/>
    <w:basedOn w:val="a"/>
    <w:link w:val="17"/>
    <w:uiPriority w:val="99"/>
    <w:unhideWhenUsed/>
    <w:rsid w:val="00DB4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7"/>
    <w:uiPriority w:val="99"/>
    <w:rsid w:val="00DB42A9"/>
  </w:style>
  <w:style w:type="paragraph" w:styleId="a9">
    <w:name w:val="Balloon Text"/>
    <w:basedOn w:val="a"/>
    <w:link w:val="18"/>
    <w:uiPriority w:val="99"/>
    <w:semiHidden/>
    <w:unhideWhenUsed/>
    <w:rsid w:val="00DB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9"/>
    <w:uiPriority w:val="99"/>
    <w:semiHidden/>
    <w:rsid w:val="00DB42A9"/>
    <w:rPr>
      <w:rFonts w:ascii="Tahoma" w:hAnsi="Tahoma" w:cs="Tahoma"/>
      <w:sz w:val="16"/>
      <w:szCs w:val="16"/>
    </w:rPr>
  </w:style>
  <w:style w:type="paragraph" w:styleId="ac">
    <w:name w:val="annotation text"/>
    <w:basedOn w:val="a"/>
    <w:link w:val="19"/>
    <w:uiPriority w:val="99"/>
    <w:semiHidden/>
    <w:unhideWhenUsed/>
    <w:rsid w:val="00DB42A9"/>
    <w:pPr>
      <w:spacing w:line="240" w:lineRule="auto"/>
    </w:pPr>
    <w:rPr>
      <w:sz w:val="20"/>
      <w:szCs w:val="20"/>
    </w:rPr>
  </w:style>
  <w:style w:type="character" w:customStyle="1" w:styleId="19">
    <w:name w:val="Текст примечания Знак1"/>
    <w:basedOn w:val="a0"/>
    <w:link w:val="ac"/>
    <w:uiPriority w:val="99"/>
    <w:semiHidden/>
    <w:rsid w:val="00DB42A9"/>
    <w:rPr>
      <w:sz w:val="20"/>
      <w:szCs w:val="20"/>
    </w:rPr>
  </w:style>
  <w:style w:type="character" w:customStyle="1" w:styleId="gt-baf-word-clickable">
    <w:name w:val="gt-baf-word-clickable"/>
    <w:basedOn w:val="a0"/>
    <w:rsid w:val="009544AE"/>
  </w:style>
  <w:style w:type="character" w:styleId="ae">
    <w:name w:val="Hyperlink"/>
    <w:basedOn w:val="a0"/>
    <w:uiPriority w:val="99"/>
    <w:unhideWhenUsed/>
    <w:rsid w:val="009544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RCISproductsupport@abbott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CISproductsupport@abbott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4525</Words>
  <Characters>25793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Пользователь</cp:lastModifiedBy>
  <cp:revision>6</cp:revision>
  <cp:lastPrinted>2020-10-21T15:29:00Z</cp:lastPrinted>
  <dcterms:created xsi:type="dcterms:W3CDTF">2020-10-24T06:59:00Z</dcterms:created>
  <dcterms:modified xsi:type="dcterms:W3CDTF">2021-01-26T12:27:00Z</dcterms:modified>
</cp:coreProperties>
</file>